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pPr w:leftFromText="180" w:rightFromText="180" w:vertAnchor="page" w:horzAnchor="margin" w:tblpY="841"/>
        <w:tblW w:w="10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E91095" w:rsidRPr="00EE60E9" w14:paraId="3BFB3AC2" w14:textId="77777777" w:rsidTr="002C345F">
        <w:tc>
          <w:tcPr>
            <w:tcW w:w="5097" w:type="dxa"/>
          </w:tcPr>
          <w:p w14:paraId="44FB0F5F" w14:textId="77777777" w:rsidR="00E91095" w:rsidRPr="00EE60E9" w:rsidRDefault="00E91095" w:rsidP="00E91095">
            <w:pPr>
              <w:jc w:val="center"/>
              <w:rPr>
                <w:rFonts w:ascii="Times New Roman" w:hAnsi="Times New Roman" w:cs="Times New Roman"/>
                <w:sz w:val="28"/>
                <w:szCs w:val="28"/>
              </w:rPr>
            </w:pPr>
            <w:r w:rsidRPr="00EE60E9">
              <w:rPr>
                <w:rFonts w:ascii="Times New Roman" w:hAnsi="Times New Roman" w:cs="Times New Roman"/>
                <w:sz w:val="28"/>
                <w:szCs w:val="28"/>
              </w:rPr>
              <w:t>«УТВЕРЖДАЮ»</w:t>
            </w:r>
          </w:p>
          <w:p w14:paraId="6E897BA3" w14:textId="77777777" w:rsidR="00E91095" w:rsidRPr="00EE60E9" w:rsidRDefault="00E91095" w:rsidP="00E91095">
            <w:pPr>
              <w:ind w:firstLine="33"/>
              <w:contextualSpacing/>
              <w:jc w:val="center"/>
              <w:rPr>
                <w:rFonts w:ascii="Times New Roman" w:hAnsi="Times New Roman"/>
                <w:sz w:val="28"/>
                <w:szCs w:val="28"/>
              </w:rPr>
            </w:pPr>
            <w:r w:rsidRPr="00EE60E9">
              <w:rPr>
                <w:rFonts w:ascii="Times New Roman" w:hAnsi="Times New Roman"/>
                <w:sz w:val="28"/>
                <w:szCs w:val="28"/>
              </w:rPr>
              <w:t xml:space="preserve">Заместитель Министра спорта </w:t>
            </w:r>
          </w:p>
          <w:p w14:paraId="2B590B09" w14:textId="77777777" w:rsidR="00E91095" w:rsidRPr="00EE60E9" w:rsidRDefault="00E91095" w:rsidP="00E91095">
            <w:pPr>
              <w:ind w:firstLine="33"/>
              <w:contextualSpacing/>
              <w:jc w:val="center"/>
              <w:rPr>
                <w:rFonts w:ascii="Times New Roman" w:hAnsi="Times New Roman"/>
                <w:sz w:val="28"/>
                <w:szCs w:val="28"/>
              </w:rPr>
            </w:pPr>
            <w:r w:rsidRPr="00EE60E9">
              <w:rPr>
                <w:rFonts w:ascii="Times New Roman" w:hAnsi="Times New Roman"/>
                <w:sz w:val="28"/>
                <w:szCs w:val="28"/>
              </w:rPr>
              <w:t>Российской Федерации</w:t>
            </w:r>
          </w:p>
          <w:p w14:paraId="120924A0" w14:textId="77777777" w:rsidR="00E91095" w:rsidRPr="00EE60E9" w:rsidRDefault="00E91095" w:rsidP="00E91095">
            <w:pPr>
              <w:contextualSpacing/>
              <w:rPr>
                <w:rFonts w:ascii="Times New Roman" w:hAnsi="Times New Roman"/>
                <w:sz w:val="28"/>
                <w:szCs w:val="28"/>
              </w:rPr>
            </w:pPr>
          </w:p>
          <w:p w14:paraId="03CEC520" w14:textId="77777777" w:rsidR="00E91095" w:rsidRPr="00EE60E9" w:rsidRDefault="00E91095" w:rsidP="00E91095">
            <w:pPr>
              <w:ind w:firstLine="33"/>
              <w:contextualSpacing/>
              <w:jc w:val="center"/>
              <w:rPr>
                <w:rFonts w:ascii="Times New Roman" w:hAnsi="Times New Roman"/>
                <w:sz w:val="28"/>
                <w:szCs w:val="28"/>
              </w:rPr>
            </w:pPr>
          </w:p>
          <w:p w14:paraId="2E6D1C8A" w14:textId="77777777" w:rsidR="00E91095" w:rsidRPr="00EE60E9" w:rsidRDefault="00E91095" w:rsidP="00E91095">
            <w:pPr>
              <w:ind w:firstLine="33"/>
              <w:contextualSpacing/>
              <w:jc w:val="center"/>
              <w:rPr>
                <w:rFonts w:ascii="Times New Roman" w:hAnsi="Times New Roman"/>
                <w:sz w:val="28"/>
                <w:szCs w:val="28"/>
              </w:rPr>
            </w:pPr>
            <w:r w:rsidRPr="00EE60E9">
              <w:rPr>
                <w:rFonts w:ascii="Times New Roman" w:hAnsi="Times New Roman"/>
                <w:sz w:val="28"/>
                <w:szCs w:val="28"/>
              </w:rPr>
              <w:t>________________ А.А. Морозов</w:t>
            </w:r>
          </w:p>
          <w:p w14:paraId="2AECB1A7" w14:textId="77777777" w:rsidR="00E91095" w:rsidRPr="00EE60E9" w:rsidRDefault="00E91095" w:rsidP="00E91095">
            <w:pPr>
              <w:ind w:firstLine="33"/>
              <w:contextualSpacing/>
              <w:jc w:val="center"/>
              <w:rPr>
                <w:rFonts w:ascii="Times New Roman" w:hAnsi="Times New Roman"/>
                <w:sz w:val="28"/>
                <w:szCs w:val="28"/>
              </w:rPr>
            </w:pPr>
            <w:r w:rsidRPr="00EE60E9">
              <w:rPr>
                <w:rFonts w:ascii="Times New Roman" w:hAnsi="Times New Roman"/>
                <w:sz w:val="28"/>
                <w:szCs w:val="28"/>
              </w:rPr>
              <w:t>М.П.</w:t>
            </w:r>
          </w:p>
          <w:p w14:paraId="0EFC0DC8" w14:textId="3D75CC47" w:rsidR="00E91095" w:rsidRPr="00EE60E9" w:rsidRDefault="00E91095" w:rsidP="00E91095">
            <w:pPr>
              <w:contextualSpacing/>
              <w:jc w:val="center"/>
              <w:rPr>
                <w:rFonts w:ascii="Times New Roman" w:hAnsi="Times New Roman" w:cs="Times New Roman"/>
                <w:sz w:val="28"/>
                <w:szCs w:val="28"/>
              </w:rPr>
            </w:pPr>
            <w:r w:rsidRPr="00EE60E9">
              <w:rPr>
                <w:rFonts w:ascii="Times New Roman" w:hAnsi="Times New Roman"/>
                <w:sz w:val="28"/>
                <w:szCs w:val="28"/>
              </w:rPr>
              <w:t>«____» ___________ 202</w:t>
            </w:r>
            <w:r w:rsidR="00FD0DDE" w:rsidRPr="00EE60E9">
              <w:rPr>
                <w:rFonts w:ascii="Times New Roman" w:hAnsi="Times New Roman"/>
                <w:sz w:val="28"/>
                <w:szCs w:val="28"/>
                <w:lang w:val="en-US"/>
              </w:rPr>
              <w:t>6</w:t>
            </w:r>
            <w:r w:rsidRPr="00EE60E9">
              <w:rPr>
                <w:rFonts w:ascii="Times New Roman" w:hAnsi="Times New Roman"/>
                <w:sz w:val="28"/>
                <w:szCs w:val="28"/>
              </w:rPr>
              <w:t xml:space="preserve"> г.</w:t>
            </w:r>
          </w:p>
        </w:tc>
        <w:tc>
          <w:tcPr>
            <w:tcW w:w="5098" w:type="dxa"/>
          </w:tcPr>
          <w:p w14:paraId="3564912E" w14:textId="77777777" w:rsidR="00E91095" w:rsidRPr="00EE60E9" w:rsidRDefault="00E91095" w:rsidP="00E91095">
            <w:pPr>
              <w:jc w:val="center"/>
              <w:rPr>
                <w:rFonts w:ascii="Times New Roman" w:hAnsi="Times New Roman" w:cs="Times New Roman"/>
                <w:sz w:val="28"/>
                <w:szCs w:val="28"/>
              </w:rPr>
            </w:pPr>
            <w:r w:rsidRPr="00EE60E9">
              <w:rPr>
                <w:rFonts w:ascii="Times New Roman" w:hAnsi="Times New Roman" w:cs="Times New Roman"/>
                <w:sz w:val="28"/>
                <w:szCs w:val="28"/>
              </w:rPr>
              <w:t>«УТВЕРЖДАЮ»</w:t>
            </w:r>
          </w:p>
          <w:p w14:paraId="6E22578B" w14:textId="77777777" w:rsidR="00E91095" w:rsidRPr="00EE60E9" w:rsidRDefault="00E91095" w:rsidP="00E91095">
            <w:pPr>
              <w:jc w:val="center"/>
              <w:rPr>
                <w:rFonts w:ascii="Times New Roman" w:hAnsi="Times New Roman" w:cs="Times New Roman"/>
                <w:sz w:val="28"/>
                <w:szCs w:val="28"/>
              </w:rPr>
            </w:pPr>
            <w:r w:rsidRPr="00EE60E9">
              <w:rPr>
                <w:rFonts w:ascii="Times New Roman" w:hAnsi="Times New Roman" w:cs="Times New Roman"/>
                <w:sz w:val="28"/>
                <w:szCs w:val="28"/>
              </w:rPr>
              <w:t>Руководитель</w:t>
            </w:r>
          </w:p>
          <w:p w14:paraId="3685546D" w14:textId="77777777" w:rsidR="00E91095" w:rsidRPr="00EE60E9" w:rsidRDefault="00E91095" w:rsidP="00E91095">
            <w:pPr>
              <w:jc w:val="center"/>
              <w:rPr>
                <w:rFonts w:ascii="Times New Roman" w:hAnsi="Times New Roman" w:cs="Times New Roman"/>
                <w:sz w:val="28"/>
                <w:szCs w:val="28"/>
              </w:rPr>
            </w:pPr>
            <w:r w:rsidRPr="00EE60E9">
              <w:rPr>
                <w:rFonts w:ascii="Times New Roman" w:hAnsi="Times New Roman" w:cs="Times New Roman"/>
                <w:sz w:val="28"/>
                <w:szCs w:val="28"/>
              </w:rPr>
              <w:t>Общероссийской общественной организации «Федерация скалолазания России»</w:t>
            </w:r>
          </w:p>
          <w:p w14:paraId="3404A6DA" w14:textId="77777777" w:rsidR="00E91095" w:rsidRPr="00EE60E9" w:rsidRDefault="00E91095" w:rsidP="00E91095">
            <w:pPr>
              <w:jc w:val="center"/>
              <w:rPr>
                <w:rFonts w:ascii="Times New Roman" w:hAnsi="Times New Roman" w:cs="Times New Roman"/>
                <w:sz w:val="28"/>
                <w:szCs w:val="28"/>
              </w:rPr>
            </w:pPr>
            <w:r w:rsidRPr="00EE60E9">
              <w:rPr>
                <w:rFonts w:ascii="Times New Roman" w:hAnsi="Times New Roman" w:cs="Times New Roman"/>
                <w:sz w:val="28"/>
                <w:szCs w:val="28"/>
              </w:rPr>
              <w:t>________________</w:t>
            </w:r>
            <w:r w:rsidRPr="00EE60E9">
              <w:t xml:space="preserve"> </w:t>
            </w:r>
            <w:r w:rsidRPr="00EE60E9">
              <w:rPr>
                <w:rFonts w:ascii="Times New Roman" w:hAnsi="Times New Roman"/>
                <w:sz w:val="28"/>
                <w:szCs w:val="28"/>
              </w:rPr>
              <w:t>Д.А. Бычков</w:t>
            </w:r>
          </w:p>
          <w:p w14:paraId="3181B716" w14:textId="77777777" w:rsidR="00E91095" w:rsidRPr="00EE60E9" w:rsidRDefault="00E91095" w:rsidP="00E91095">
            <w:pPr>
              <w:jc w:val="center"/>
              <w:rPr>
                <w:rFonts w:ascii="Times New Roman" w:hAnsi="Times New Roman" w:cs="Times New Roman"/>
                <w:sz w:val="28"/>
                <w:szCs w:val="28"/>
              </w:rPr>
            </w:pPr>
            <w:r w:rsidRPr="00EE60E9">
              <w:rPr>
                <w:rFonts w:ascii="Times New Roman" w:hAnsi="Times New Roman" w:cs="Times New Roman"/>
                <w:sz w:val="28"/>
                <w:szCs w:val="28"/>
              </w:rPr>
              <w:t>М.П.</w:t>
            </w:r>
          </w:p>
          <w:p w14:paraId="263435A8" w14:textId="5AC51F80" w:rsidR="00E91095" w:rsidRPr="00EE60E9" w:rsidRDefault="00E91095" w:rsidP="00E91095">
            <w:pPr>
              <w:jc w:val="center"/>
              <w:rPr>
                <w:rFonts w:ascii="Times New Roman" w:hAnsi="Times New Roman" w:cs="Times New Roman"/>
                <w:sz w:val="28"/>
                <w:szCs w:val="28"/>
              </w:rPr>
            </w:pPr>
            <w:r w:rsidRPr="00EE60E9">
              <w:rPr>
                <w:rFonts w:ascii="Times New Roman" w:hAnsi="Times New Roman" w:cs="Times New Roman"/>
                <w:sz w:val="28"/>
                <w:szCs w:val="28"/>
              </w:rPr>
              <w:t>«_____» ____________ 202</w:t>
            </w:r>
            <w:r w:rsidR="00FD0DDE" w:rsidRPr="00EE60E9">
              <w:rPr>
                <w:rFonts w:ascii="Times New Roman" w:hAnsi="Times New Roman" w:cs="Times New Roman"/>
                <w:sz w:val="28"/>
                <w:szCs w:val="28"/>
                <w:lang w:val="en-US"/>
              </w:rPr>
              <w:t>6</w:t>
            </w:r>
            <w:r w:rsidRPr="00EE60E9">
              <w:rPr>
                <w:rFonts w:ascii="Times New Roman" w:hAnsi="Times New Roman" w:cs="Times New Roman"/>
                <w:sz w:val="28"/>
                <w:szCs w:val="28"/>
              </w:rPr>
              <w:t xml:space="preserve"> г.</w:t>
            </w:r>
          </w:p>
        </w:tc>
      </w:tr>
    </w:tbl>
    <w:p w14:paraId="3009FE51" w14:textId="77777777" w:rsidR="000842BA" w:rsidRPr="00EE60E9" w:rsidRDefault="000842BA" w:rsidP="000842BA">
      <w:pPr>
        <w:rPr>
          <w:rFonts w:ascii="Times New Roman" w:hAnsi="Times New Roman" w:cs="Times New Roman"/>
          <w:sz w:val="28"/>
          <w:szCs w:val="28"/>
        </w:rPr>
      </w:pPr>
    </w:p>
    <w:p w14:paraId="0A6E3B1A" w14:textId="77777777" w:rsidR="000842BA" w:rsidRPr="00EE60E9" w:rsidRDefault="000842BA" w:rsidP="000842BA">
      <w:pPr>
        <w:rPr>
          <w:rFonts w:ascii="Times New Roman" w:hAnsi="Times New Roman" w:cs="Times New Roman"/>
          <w:sz w:val="28"/>
          <w:szCs w:val="28"/>
        </w:rPr>
      </w:pPr>
    </w:p>
    <w:p w14:paraId="41DE0779" w14:textId="77777777" w:rsidR="000842BA" w:rsidRPr="00EE60E9" w:rsidRDefault="000842BA" w:rsidP="000842BA">
      <w:pPr>
        <w:rPr>
          <w:rFonts w:ascii="Times New Roman" w:hAnsi="Times New Roman" w:cs="Times New Roman"/>
          <w:sz w:val="28"/>
          <w:szCs w:val="28"/>
        </w:rPr>
      </w:pPr>
    </w:p>
    <w:p w14:paraId="7DD17B2E" w14:textId="77777777" w:rsidR="003C12EA" w:rsidRPr="00EE60E9" w:rsidRDefault="003C12EA" w:rsidP="000842BA">
      <w:pPr>
        <w:rPr>
          <w:rFonts w:ascii="Times New Roman" w:hAnsi="Times New Roman" w:cs="Times New Roman"/>
          <w:sz w:val="28"/>
          <w:szCs w:val="28"/>
        </w:rPr>
      </w:pPr>
    </w:p>
    <w:p w14:paraId="686F85D3" w14:textId="77777777" w:rsidR="003C12EA" w:rsidRPr="00EE60E9" w:rsidRDefault="003C12EA" w:rsidP="000842BA">
      <w:pPr>
        <w:rPr>
          <w:rFonts w:ascii="Times New Roman" w:hAnsi="Times New Roman" w:cs="Times New Roman"/>
          <w:sz w:val="28"/>
          <w:szCs w:val="28"/>
        </w:rPr>
      </w:pPr>
    </w:p>
    <w:p w14:paraId="444C99B8" w14:textId="77777777" w:rsidR="002C345F" w:rsidRPr="00EE60E9" w:rsidRDefault="002C345F" w:rsidP="000842BA">
      <w:pPr>
        <w:rPr>
          <w:rFonts w:ascii="Times New Roman" w:hAnsi="Times New Roman" w:cs="Times New Roman"/>
          <w:sz w:val="28"/>
          <w:szCs w:val="28"/>
        </w:rPr>
      </w:pPr>
    </w:p>
    <w:p w14:paraId="49B1FA6A" w14:textId="77777777" w:rsidR="002C345F" w:rsidRPr="00EE60E9" w:rsidRDefault="002C345F" w:rsidP="000842BA">
      <w:pPr>
        <w:rPr>
          <w:rFonts w:ascii="Times New Roman" w:hAnsi="Times New Roman" w:cs="Times New Roman"/>
          <w:sz w:val="28"/>
          <w:szCs w:val="28"/>
        </w:rPr>
      </w:pPr>
    </w:p>
    <w:p w14:paraId="196DE212" w14:textId="77777777" w:rsidR="000842BA" w:rsidRPr="00EE60E9" w:rsidRDefault="000842BA" w:rsidP="000842BA">
      <w:pPr>
        <w:jc w:val="center"/>
        <w:rPr>
          <w:rFonts w:ascii="Times New Roman" w:hAnsi="Times New Roman" w:cs="Times New Roman"/>
          <w:b/>
          <w:sz w:val="28"/>
          <w:szCs w:val="28"/>
        </w:rPr>
      </w:pPr>
      <w:r w:rsidRPr="00EE60E9">
        <w:rPr>
          <w:rFonts w:ascii="Times New Roman" w:hAnsi="Times New Roman" w:cs="Times New Roman"/>
          <w:b/>
          <w:sz w:val="28"/>
          <w:szCs w:val="28"/>
        </w:rPr>
        <w:t>РЕГЛАМЕНТ</w:t>
      </w:r>
    </w:p>
    <w:p w14:paraId="27868E07" w14:textId="47CB9C2A" w:rsidR="000842BA" w:rsidRPr="00EE60E9" w:rsidRDefault="00977337" w:rsidP="00BE59B7">
      <w:pPr>
        <w:spacing w:after="0" w:line="240" w:lineRule="auto"/>
        <w:jc w:val="center"/>
        <w:rPr>
          <w:rFonts w:ascii="Times New Roman" w:hAnsi="Times New Roman" w:cs="Times New Roman"/>
          <w:sz w:val="28"/>
          <w:szCs w:val="28"/>
        </w:rPr>
      </w:pPr>
      <w:r w:rsidRPr="00EE60E9">
        <w:rPr>
          <w:rFonts w:ascii="Times New Roman" w:hAnsi="Times New Roman" w:cs="Times New Roman"/>
          <w:sz w:val="28"/>
          <w:szCs w:val="28"/>
        </w:rPr>
        <w:t>проведения спортивных соревнований</w:t>
      </w:r>
      <w:r w:rsidR="005C440A" w:rsidRPr="00EE60E9">
        <w:rPr>
          <w:rFonts w:ascii="Times New Roman" w:hAnsi="Times New Roman"/>
          <w:sz w:val="28"/>
          <w:szCs w:val="28"/>
        </w:rPr>
        <w:t xml:space="preserve"> по </w:t>
      </w:r>
      <w:r w:rsidR="007C28B4" w:rsidRPr="00EE60E9">
        <w:rPr>
          <w:rFonts w:ascii="Times New Roman" w:hAnsi="Times New Roman" w:cs="Times New Roman"/>
          <w:sz w:val="28"/>
          <w:szCs w:val="28"/>
        </w:rPr>
        <w:t>с</w:t>
      </w:r>
      <w:r w:rsidR="00E91095" w:rsidRPr="00EE60E9">
        <w:rPr>
          <w:rFonts w:ascii="Times New Roman" w:hAnsi="Times New Roman" w:cs="Times New Roman"/>
          <w:sz w:val="28"/>
          <w:szCs w:val="28"/>
        </w:rPr>
        <w:t>калолазанию</w:t>
      </w:r>
      <w:r w:rsidR="00BE59B7" w:rsidRPr="00EE60E9">
        <w:rPr>
          <w:rFonts w:ascii="Times New Roman" w:hAnsi="Times New Roman" w:cs="Times New Roman"/>
          <w:sz w:val="28"/>
          <w:szCs w:val="28"/>
        </w:rPr>
        <w:t xml:space="preserve"> </w:t>
      </w:r>
      <w:r w:rsidR="00926D26" w:rsidRPr="00EE60E9">
        <w:rPr>
          <w:rFonts w:ascii="Times New Roman" w:hAnsi="Times New Roman" w:cs="Times New Roman"/>
          <w:sz w:val="28"/>
          <w:szCs w:val="28"/>
        </w:rPr>
        <w:t xml:space="preserve">в рамках </w:t>
      </w:r>
      <w:r w:rsidR="007C28B4" w:rsidRPr="00EE60E9">
        <w:rPr>
          <w:rFonts w:ascii="Times New Roman" w:hAnsi="Times New Roman" w:cs="Times New Roman"/>
          <w:sz w:val="28"/>
          <w:szCs w:val="28"/>
        </w:rPr>
        <w:br/>
      </w:r>
      <w:r w:rsidR="00B52503" w:rsidRPr="00EE60E9">
        <w:rPr>
          <w:rFonts w:ascii="Times New Roman" w:hAnsi="Times New Roman" w:cs="Times New Roman"/>
          <w:sz w:val="28"/>
          <w:szCs w:val="28"/>
        </w:rPr>
        <w:t>II Всероссийской спартакиады между субъектами Российской Федерации</w:t>
      </w:r>
      <w:r w:rsidR="005C440A" w:rsidRPr="00EE60E9">
        <w:rPr>
          <w:rFonts w:ascii="Times New Roman" w:hAnsi="Times New Roman" w:cs="Times New Roman"/>
          <w:sz w:val="28"/>
          <w:szCs w:val="28"/>
        </w:rPr>
        <w:t xml:space="preserve"> </w:t>
      </w:r>
      <w:r w:rsidR="007C28B4" w:rsidRPr="00EE60E9">
        <w:rPr>
          <w:rFonts w:ascii="Times New Roman" w:hAnsi="Times New Roman" w:cs="Times New Roman"/>
          <w:sz w:val="28"/>
          <w:szCs w:val="28"/>
        </w:rPr>
        <w:br/>
      </w:r>
      <w:r w:rsidR="00B52503" w:rsidRPr="00EE60E9">
        <w:rPr>
          <w:rFonts w:ascii="Times New Roman" w:hAnsi="Times New Roman" w:cs="Times New Roman"/>
          <w:sz w:val="28"/>
          <w:szCs w:val="28"/>
        </w:rPr>
        <w:t xml:space="preserve">по летним видам спорта среди сильнейших спортсменов </w:t>
      </w:r>
      <w:r w:rsidR="00BF4A98" w:rsidRPr="00EE60E9">
        <w:rPr>
          <w:rFonts w:ascii="Times New Roman" w:hAnsi="Times New Roman" w:cs="Times New Roman"/>
          <w:sz w:val="28"/>
          <w:szCs w:val="28"/>
        </w:rPr>
        <w:br/>
      </w:r>
      <w:r w:rsidR="00B52503" w:rsidRPr="00EE60E9">
        <w:rPr>
          <w:rFonts w:ascii="Times New Roman" w:hAnsi="Times New Roman" w:cs="Times New Roman"/>
          <w:sz w:val="28"/>
          <w:szCs w:val="28"/>
        </w:rPr>
        <w:t>без ограничения верхней границы возраста 2026 года</w:t>
      </w:r>
    </w:p>
    <w:p w14:paraId="700372F0" w14:textId="29A52283" w:rsidR="000842BA" w:rsidRPr="00EE60E9" w:rsidRDefault="00BF4A98" w:rsidP="000842BA">
      <w:pPr>
        <w:jc w:val="center"/>
        <w:rPr>
          <w:rFonts w:ascii="Times New Roman" w:hAnsi="Times New Roman" w:cs="Times New Roman"/>
          <w:sz w:val="28"/>
          <w:szCs w:val="28"/>
        </w:rPr>
      </w:pPr>
      <w:r w:rsidRPr="00EE60E9">
        <w:rPr>
          <w:rFonts w:ascii="Times New Roman" w:hAnsi="Times New Roman"/>
          <w:sz w:val="28"/>
          <w:szCs w:val="28"/>
        </w:rPr>
        <w:t>«Спартакиада народов России»</w:t>
      </w:r>
    </w:p>
    <w:p w14:paraId="4F5D5D91" w14:textId="77777777" w:rsidR="000842BA" w:rsidRPr="00EE60E9" w:rsidRDefault="000842BA" w:rsidP="000842BA">
      <w:pPr>
        <w:jc w:val="center"/>
        <w:rPr>
          <w:rFonts w:ascii="Times New Roman" w:hAnsi="Times New Roman" w:cs="Times New Roman"/>
          <w:sz w:val="28"/>
          <w:szCs w:val="28"/>
        </w:rPr>
      </w:pPr>
    </w:p>
    <w:p w14:paraId="4BDB7198" w14:textId="77777777" w:rsidR="000842BA" w:rsidRPr="00EE60E9" w:rsidRDefault="000842BA" w:rsidP="000842BA">
      <w:pPr>
        <w:jc w:val="center"/>
        <w:rPr>
          <w:rFonts w:ascii="Times New Roman" w:hAnsi="Times New Roman" w:cs="Times New Roman"/>
          <w:sz w:val="28"/>
          <w:szCs w:val="28"/>
        </w:rPr>
      </w:pPr>
    </w:p>
    <w:p w14:paraId="6A352584" w14:textId="77777777" w:rsidR="000842BA" w:rsidRPr="00EE60E9" w:rsidRDefault="000842BA" w:rsidP="000842BA">
      <w:pPr>
        <w:jc w:val="center"/>
        <w:rPr>
          <w:rFonts w:ascii="Times New Roman" w:hAnsi="Times New Roman" w:cs="Times New Roman"/>
          <w:sz w:val="28"/>
          <w:szCs w:val="28"/>
        </w:rPr>
      </w:pPr>
    </w:p>
    <w:p w14:paraId="72AE452E" w14:textId="77777777" w:rsidR="002C345F" w:rsidRPr="00EE60E9" w:rsidRDefault="002C345F" w:rsidP="000842BA">
      <w:pPr>
        <w:jc w:val="center"/>
        <w:rPr>
          <w:rFonts w:ascii="Times New Roman" w:hAnsi="Times New Roman" w:cs="Times New Roman"/>
          <w:sz w:val="28"/>
          <w:szCs w:val="28"/>
        </w:rPr>
      </w:pPr>
    </w:p>
    <w:p w14:paraId="22A0F936" w14:textId="77777777" w:rsidR="002C345F" w:rsidRPr="00EE60E9" w:rsidRDefault="002C345F" w:rsidP="000842BA">
      <w:pPr>
        <w:jc w:val="center"/>
        <w:rPr>
          <w:rFonts w:ascii="Times New Roman" w:hAnsi="Times New Roman" w:cs="Times New Roman"/>
          <w:sz w:val="28"/>
          <w:szCs w:val="28"/>
        </w:rPr>
      </w:pPr>
    </w:p>
    <w:p w14:paraId="14855E11" w14:textId="77777777" w:rsidR="002C345F" w:rsidRPr="00EE60E9" w:rsidRDefault="002C345F" w:rsidP="000842BA">
      <w:pPr>
        <w:jc w:val="center"/>
        <w:rPr>
          <w:rFonts w:ascii="Times New Roman" w:hAnsi="Times New Roman" w:cs="Times New Roman"/>
          <w:sz w:val="28"/>
          <w:szCs w:val="28"/>
        </w:rPr>
      </w:pPr>
    </w:p>
    <w:p w14:paraId="4BA4515D" w14:textId="77777777" w:rsidR="00433B45" w:rsidRPr="00EE60E9" w:rsidRDefault="00433B45" w:rsidP="007C28B4">
      <w:pPr>
        <w:rPr>
          <w:rFonts w:ascii="Times New Roman" w:hAnsi="Times New Roman" w:cs="Times New Roman"/>
          <w:sz w:val="28"/>
          <w:szCs w:val="28"/>
        </w:rPr>
      </w:pPr>
    </w:p>
    <w:p w14:paraId="3F339CA0" w14:textId="27C1F683" w:rsidR="003B14DB" w:rsidRPr="00EE60E9" w:rsidRDefault="003B14DB" w:rsidP="000842BA">
      <w:pPr>
        <w:jc w:val="center"/>
        <w:rPr>
          <w:rFonts w:ascii="Times New Roman" w:hAnsi="Times New Roman" w:cs="Times New Roman"/>
          <w:sz w:val="28"/>
          <w:szCs w:val="28"/>
        </w:rPr>
      </w:pPr>
    </w:p>
    <w:p w14:paraId="3A0C8642" w14:textId="77777777" w:rsidR="00943CB4" w:rsidRPr="00EE60E9" w:rsidRDefault="00943CB4" w:rsidP="005C440A">
      <w:pPr>
        <w:rPr>
          <w:rFonts w:ascii="Times New Roman" w:hAnsi="Times New Roman" w:cs="Times New Roman"/>
          <w:sz w:val="28"/>
          <w:szCs w:val="28"/>
        </w:rPr>
      </w:pPr>
    </w:p>
    <w:p w14:paraId="0D876D8B" w14:textId="31B00E51" w:rsidR="006A50D2" w:rsidRPr="00EE60E9" w:rsidRDefault="005A7F73" w:rsidP="00943CB4">
      <w:pPr>
        <w:jc w:val="center"/>
        <w:rPr>
          <w:rFonts w:ascii="Times New Roman" w:hAnsi="Times New Roman" w:cs="Times New Roman"/>
          <w:sz w:val="28"/>
          <w:szCs w:val="28"/>
        </w:rPr>
      </w:pPr>
      <w:r w:rsidRPr="00EE60E9">
        <w:rPr>
          <w:rFonts w:ascii="Times New Roman" w:hAnsi="Times New Roman" w:cs="Times New Roman"/>
          <w:sz w:val="28"/>
          <w:szCs w:val="28"/>
        </w:rPr>
        <w:t xml:space="preserve">г. </w:t>
      </w:r>
      <w:r w:rsidR="000842BA" w:rsidRPr="00EE60E9">
        <w:rPr>
          <w:rFonts w:ascii="Times New Roman" w:hAnsi="Times New Roman" w:cs="Times New Roman"/>
          <w:sz w:val="28"/>
          <w:szCs w:val="28"/>
        </w:rPr>
        <w:t>Москва</w:t>
      </w:r>
      <w:r w:rsidR="006A50D2" w:rsidRPr="00EE60E9">
        <w:rPr>
          <w:rFonts w:ascii="Times New Roman" w:hAnsi="Times New Roman" w:cs="Times New Roman"/>
          <w:sz w:val="28"/>
          <w:szCs w:val="28"/>
        </w:rPr>
        <w:br w:type="page"/>
      </w:r>
    </w:p>
    <w:p w14:paraId="1F821FA0" w14:textId="08DCAE71" w:rsidR="000842BA" w:rsidRPr="00EE60E9" w:rsidRDefault="00506538" w:rsidP="00926D26">
      <w:pPr>
        <w:pStyle w:val="a7"/>
        <w:numPr>
          <w:ilvl w:val="0"/>
          <w:numId w:val="1"/>
        </w:numPr>
        <w:spacing w:after="0" w:line="240" w:lineRule="auto"/>
        <w:ind w:left="0" w:firstLine="0"/>
        <w:jc w:val="center"/>
        <w:rPr>
          <w:rFonts w:ascii="Times New Roman" w:hAnsi="Times New Roman" w:cs="Times New Roman"/>
          <w:b/>
          <w:sz w:val="28"/>
          <w:szCs w:val="28"/>
        </w:rPr>
      </w:pPr>
      <w:r w:rsidRPr="00EE60E9">
        <w:rPr>
          <w:rFonts w:ascii="Times New Roman" w:hAnsi="Times New Roman" w:cs="Times New Roman"/>
          <w:b/>
          <w:sz w:val="28"/>
          <w:szCs w:val="28"/>
        </w:rPr>
        <w:lastRenderedPageBreak/>
        <w:t xml:space="preserve"> </w:t>
      </w:r>
      <w:r w:rsidR="000842BA" w:rsidRPr="00EE60E9">
        <w:rPr>
          <w:rFonts w:ascii="Times New Roman" w:hAnsi="Times New Roman" w:cs="Times New Roman"/>
          <w:b/>
          <w:sz w:val="28"/>
          <w:szCs w:val="28"/>
        </w:rPr>
        <w:t>ОБЩИЕ ПОЛОЖЕНИЯ</w:t>
      </w:r>
    </w:p>
    <w:p w14:paraId="5E040475" w14:textId="77777777" w:rsidR="003C61C3" w:rsidRPr="00EE60E9" w:rsidRDefault="003C61C3" w:rsidP="00272498">
      <w:pPr>
        <w:spacing w:after="0" w:line="240" w:lineRule="auto"/>
        <w:ind w:firstLine="709"/>
        <w:contextualSpacing/>
        <w:jc w:val="center"/>
        <w:rPr>
          <w:rFonts w:ascii="Times New Roman" w:hAnsi="Times New Roman" w:cs="Times New Roman"/>
          <w:sz w:val="24"/>
          <w:szCs w:val="24"/>
        </w:rPr>
      </w:pPr>
    </w:p>
    <w:p w14:paraId="23372796" w14:textId="05753861" w:rsidR="00E84320" w:rsidRPr="00EE60E9" w:rsidRDefault="00E84320" w:rsidP="00911C58">
      <w:pPr>
        <w:pStyle w:val="a7"/>
        <w:numPr>
          <w:ilvl w:val="1"/>
          <w:numId w:val="2"/>
        </w:numPr>
        <w:spacing w:after="0" w:line="240" w:lineRule="auto"/>
        <w:ind w:left="0" w:firstLine="709"/>
        <w:jc w:val="both"/>
        <w:rPr>
          <w:rFonts w:ascii="Times New Roman" w:hAnsi="Times New Roman" w:cs="Times New Roman"/>
          <w:sz w:val="28"/>
          <w:szCs w:val="28"/>
        </w:rPr>
      </w:pPr>
      <w:r w:rsidRPr="00EE60E9">
        <w:rPr>
          <w:rFonts w:ascii="Times New Roman" w:hAnsi="Times New Roman" w:cs="Times New Roman"/>
          <w:sz w:val="28"/>
          <w:szCs w:val="28"/>
        </w:rPr>
        <w:t xml:space="preserve">Настоящий Регламент разработан в соответствии с Положением о спортивных соревнованиях </w:t>
      </w:r>
      <w:r w:rsidR="00B52503" w:rsidRPr="00EE60E9">
        <w:rPr>
          <w:rFonts w:ascii="Times New Roman" w:hAnsi="Times New Roman" w:cs="Times New Roman"/>
          <w:sz w:val="28"/>
          <w:szCs w:val="28"/>
        </w:rPr>
        <w:t xml:space="preserve">II Всероссийской спартакиады между субъектами Российской Федерации по летним видам спорта среди сильнейших спортсменов без ограничения верхней границы возраста </w:t>
      </w:r>
      <w:r w:rsidR="00BF4A98" w:rsidRPr="00EE60E9">
        <w:rPr>
          <w:rFonts w:ascii="Times New Roman" w:hAnsi="Times New Roman"/>
          <w:sz w:val="28"/>
          <w:szCs w:val="28"/>
        </w:rPr>
        <w:t xml:space="preserve"> 2026 года «Спартакиада народов России» (с внесенными в него изменениями) </w:t>
      </w:r>
      <w:r w:rsidRPr="00EE60E9">
        <w:rPr>
          <w:rFonts w:ascii="Times New Roman" w:hAnsi="Times New Roman" w:cs="Times New Roman"/>
          <w:sz w:val="28"/>
          <w:szCs w:val="28"/>
        </w:rPr>
        <w:t>(далее – Спартакиада), утверждённым Министерством спорта Российской Федерации (далее – Минспорт России).</w:t>
      </w:r>
    </w:p>
    <w:p w14:paraId="62E51AFF" w14:textId="3FEF05C7" w:rsidR="00EC70F3" w:rsidRPr="00EE60E9" w:rsidRDefault="000255FA" w:rsidP="00EC70F3">
      <w:pPr>
        <w:pStyle w:val="a7"/>
        <w:numPr>
          <w:ilvl w:val="1"/>
          <w:numId w:val="2"/>
        </w:numPr>
        <w:spacing w:after="0" w:line="240" w:lineRule="auto"/>
        <w:ind w:left="0" w:firstLine="709"/>
        <w:jc w:val="both"/>
        <w:rPr>
          <w:rFonts w:ascii="Times New Roman" w:hAnsi="Times New Roman" w:cs="Times New Roman"/>
          <w:sz w:val="28"/>
          <w:szCs w:val="28"/>
        </w:rPr>
      </w:pPr>
      <w:r w:rsidRPr="00EE60E9">
        <w:rPr>
          <w:rFonts w:ascii="Times New Roman" w:hAnsi="Times New Roman" w:cs="Times New Roman"/>
          <w:sz w:val="28"/>
          <w:szCs w:val="28"/>
        </w:rPr>
        <w:t xml:space="preserve"> </w:t>
      </w:r>
      <w:r w:rsidR="00E91095" w:rsidRPr="00EE60E9">
        <w:rPr>
          <w:rFonts w:ascii="Times New Roman" w:hAnsi="Times New Roman" w:cs="Times New Roman"/>
          <w:sz w:val="28"/>
          <w:szCs w:val="28"/>
        </w:rPr>
        <w:t>Регламент определяет условия и порядок проведения Спартакиады по виду спорта «скалолазание» (далее – Соревнования).</w:t>
      </w:r>
    </w:p>
    <w:p w14:paraId="56B3C281" w14:textId="5A19EF3E" w:rsidR="00EC70F3" w:rsidRPr="00EE60E9" w:rsidRDefault="00E91095" w:rsidP="007C28B4">
      <w:pPr>
        <w:pStyle w:val="a7"/>
        <w:numPr>
          <w:ilvl w:val="1"/>
          <w:numId w:val="2"/>
        </w:numPr>
        <w:spacing w:after="0" w:line="240" w:lineRule="auto"/>
        <w:ind w:left="0" w:firstLine="709"/>
        <w:jc w:val="both"/>
        <w:rPr>
          <w:rFonts w:ascii="Times New Roman" w:hAnsi="Times New Roman" w:cs="Times New Roman"/>
          <w:sz w:val="28"/>
          <w:szCs w:val="28"/>
        </w:rPr>
        <w:sectPr w:rsidR="00EC70F3" w:rsidRPr="00EE60E9" w:rsidSect="00491F8C">
          <w:headerReference w:type="default" r:id="rId8"/>
          <w:footerReference w:type="default" r:id="rId9"/>
          <w:headerReference w:type="first" r:id="rId10"/>
          <w:pgSz w:w="11906" w:h="16838"/>
          <w:pgMar w:top="1134" w:right="567" w:bottom="1134" w:left="1134" w:header="708" w:footer="708" w:gutter="0"/>
          <w:pgNumType w:start="1" w:chapStyle="1"/>
          <w:cols w:space="708"/>
          <w:titlePg/>
          <w:docGrid w:linePitch="360"/>
        </w:sectPr>
      </w:pPr>
      <w:r w:rsidRPr="00EE60E9">
        <w:rPr>
          <w:rFonts w:ascii="Times New Roman" w:hAnsi="Times New Roman" w:cs="Times New Roman"/>
          <w:sz w:val="28"/>
          <w:szCs w:val="28"/>
        </w:rPr>
        <w:t xml:space="preserve">Соревнования проводятся в соответствии с требованиями правил вида спорта «скалолазание», утвержденных приказом Минспорта России от 10 октября 2022 года № 809 с изменениями, внесенными приказом Минспорта России от 23 октября 2024 года № 1052 </w:t>
      </w:r>
      <w:r w:rsidR="00BE59B7" w:rsidRPr="00EE60E9">
        <w:rPr>
          <w:rFonts w:ascii="Times New Roman" w:hAnsi="Times New Roman" w:cs="Times New Roman"/>
          <w:sz w:val="28"/>
          <w:szCs w:val="28"/>
        </w:rPr>
        <w:t>(далее – Правила вида спорта).</w:t>
      </w:r>
    </w:p>
    <w:p w14:paraId="3197F664" w14:textId="30A6B1FC" w:rsidR="000842BA" w:rsidRPr="00EE60E9" w:rsidRDefault="00506538" w:rsidP="003C12EA">
      <w:pPr>
        <w:pStyle w:val="a7"/>
        <w:numPr>
          <w:ilvl w:val="0"/>
          <w:numId w:val="1"/>
        </w:numPr>
        <w:spacing w:line="240" w:lineRule="auto"/>
        <w:ind w:left="0" w:firstLine="0"/>
        <w:jc w:val="center"/>
        <w:rPr>
          <w:rFonts w:ascii="Times New Roman" w:hAnsi="Times New Roman" w:cs="Times New Roman"/>
          <w:b/>
          <w:sz w:val="28"/>
          <w:szCs w:val="28"/>
        </w:rPr>
      </w:pPr>
      <w:r w:rsidRPr="00EE60E9">
        <w:rPr>
          <w:rFonts w:ascii="Times New Roman" w:hAnsi="Times New Roman" w:cs="Times New Roman"/>
          <w:b/>
          <w:sz w:val="28"/>
          <w:szCs w:val="28"/>
        </w:rPr>
        <w:lastRenderedPageBreak/>
        <w:t xml:space="preserve"> </w:t>
      </w:r>
      <w:r w:rsidR="000842BA" w:rsidRPr="00EE60E9">
        <w:rPr>
          <w:rFonts w:ascii="Times New Roman" w:hAnsi="Times New Roman" w:cs="Times New Roman"/>
          <w:b/>
          <w:sz w:val="28"/>
          <w:szCs w:val="28"/>
        </w:rPr>
        <w:t>ОБЩИЕ СВЕДЕНИЯ О СПОРТИВНОМ СОРЕВНОВАНИИ</w:t>
      </w:r>
    </w:p>
    <w:p w14:paraId="2DD41C91" w14:textId="2E902131" w:rsidR="00943CB4" w:rsidRPr="00EE60E9" w:rsidRDefault="00943CB4" w:rsidP="00943CB4">
      <w:pPr>
        <w:pStyle w:val="a7"/>
        <w:spacing w:line="240" w:lineRule="auto"/>
        <w:ind w:left="0"/>
        <w:rPr>
          <w:rFonts w:ascii="Times New Roman" w:hAnsi="Times New Roman" w:cs="Times New Roman"/>
          <w:b/>
          <w:sz w:val="28"/>
          <w:szCs w:val="28"/>
        </w:rPr>
      </w:pPr>
    </w:p>
    <w:tbl>
      <w:tblPr>
        <w:tblW w:w="5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733"/>
        <w:gridCol w:w="963"/>
        <w:gridCol w:w="705"/>
        <w:gridCol w:w="708"/>
        <w:gridCol w:w="709"/>
        <w:gridCol w:w="709"/>
        <w:gridCol w:w="709"/>
        <w:gridCol w:w="1274"/>
        <w:gridCol w:w="992"/>
        <w:gridCol w:w="3269"/>
        <w:gridCol w:w="1701"/>
        <w:gridCol w:w="815"/>
      </w:tblGrid>
      <w:tr w:rsidR="00390273" w:rsidRPr="00EE60E9" w14:paraId="16F7E1BA" w14:textId="77777777" w:rsidTr="00560BAF">
        <w:trPr>
          <w:trHeight w:val="1476"/>
          <w:jc w:val="center"/>
        </w:trPr>
        <w:tc>
          <w:tcPr>
            <w:tcW w:w="1989" w:type="dxa"/>
            <w:vMerge w:val="restart"/>
            <w:vAlign w:val="center"/>
          </w:tcPr>
          <w:p w14:paraId="06FD5E9E"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Место проведения спортивных соревнований (субъект Российской Федерации, населенный пункт, наименование объекта спорта)</w:t>
            </w:r>
          </w:p>
        </w:tc>
        <w:tc>
          <w:tcPr>
            <w:tcW w:w="733" w:type="dxa"/>
            <w:vMerge w:val="restart"/>
            <w:textDirection w:val="btLr"/>
            <w:vAlign w:val="center"/>
          </w:tcPr>
          <w:p w14:paraId="41237E7C" w14:textId="18B4F3A4"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Характер подведения итогов</w:t>
            </w:r>
          </w:p>
          <w:p w14:paraId="09B81F89"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спортивного соревнования</w:t>
            </w:r>
          </w:p>
        </w:tc>
        <w:tc>
          <w:tcPr>
            <w:tcW w:w="963" w:type="dxa"/>
            <w:vMerge w:val="restart"/>
            <w:textDirection w:val="btLr"/>
            <w:vAlign w:val="center"/>
          </w:tcPr>
          <w:p w14:paraId="779E7EFE"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Планируемое количество участников спортивного соревнования (человек)</w:t>
            </w:r>
          </w:p>
        </w:tc>
        <w:tc>
          <w:tcPr>
            <w:tcW w:w="2122" w:type="dxa"/>
            <w:gridSpan w:val="3"/>
            <w:vAlign w:val="center"/>
          </w:tcPr>
          <w:p w14:paraId="59F588B0" w14:textId="03E3E80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Состав спортивной сборной команды субъекта Российской Федерации</w:t>
            </w:r>
          </w:p>
        </w:tc>
        <w:tc>
          <w:tcPr>
            <w:tcW w:w="709" w:type="dxa"/>
            <w:vMerge w:val="restart"/>
            <w:textDirection w:val="btLr"/>
            <w:vAlign w:val="center"/>
          </w:tcPr>
          <w:p w14:paraId="167AC745" w14:textId="400ADD7B" w:rsidR="00390273" w:rsidRPr="00EE60E9" w:rsidRDefault="00390273" w:rsidP="00390273">
            <w:pPr>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Планируемое количество спортивных судей</w:t>
            </w:r>
          </w:p>
        </w:tc>
        <w:tc>
          <w:tcPr>
            <w:tcW w:w="709" w:type="dxa"/>
            <w:vMerge w:val="restart"/>
            <w:textDirection w:val="btLr"/>
            <w:vAlign w:val="center"/>
          </w:tcPr>
          <w:p w14:paraId="7F3B523E" w14:textId="38E2A88E"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Спортивная квалификация спортсменов (спортивное звание, спортивный разряд)</w:t>
            </w:r>
          </w:p>
        </w:tc>
        <w:tc>
          <w:tcPr>
            <w:tcW w:w="1274" w:type="dxa"/>
            <w:vMerge w:val="restart"/>
            <w:textDirection w:val="btLr"/>
            <w:vAlign w:val="center"/>
          </w:tcPr>
          <w:p w14:paraId="1F2D22F9" w14:textId="2AB8F690"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Группы участников спортивных соревнований по полу и возрасту в соответствии с ЕВСК</w:t>
            </w:r>
          </w:p>
        </w:tc>
        <w:tc>
          <w:tcPr>
            <w:tcW w:w="6777" w:type="dxa"/>
            <w:gridSpan w:val="4"/>
            <w:vAlign w:val="center"/>
          </w:tcPr>
          <w:p w14:paraId="21A37623"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Программа спортивного соревнования</w:t>
            </w:r>
          </w:p>
        </w:tc>
      </w:tr>
      <w:tr w:rsidR="00390273" w:rsidRPr="00EE60E9" w14:paraId="4FBBF84A" w14:textId="77777777" w:rsidTr="00560BAF">
        <w:trPr>
          <w:trHeight w:val="384"/>
          <w:jc w:val="center"/>
        </w:trPr>
        <w:tc>
          <w:tcPr>
            <w:tcW w:w="1989" w:type="dxa"/>
            <w:vMerge/>
            <w:vAlign w:val="center"/>
          </w:tcPr>
          <w:p w14:paraId="3E9B5B36"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p>
        </w:tc>
        <w:tc>
          <w:tcPr>
            <w:tcW w:w="733" w:type="dxa"/>
            <w:vMerge/>
            <w:vAlign w:val="center"/>
          </w:tcPr>
          <w:p w14:paraId="6906FAC2"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p>
        </w:tc>
        <w:tc>
          <w:tcPr>
            <w:tcW w:w="963" w:type="dxa"/>
            <w:vMerge/>
            <w:vAlign w:val="center"/>
          </w:tcPr>
          <w:p w14:paraId="4BCEE401"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p>
        </w:tc>
        <w:tc>
          <w:tcPr>
            <w:tcW w:w="705" w:type="dxa"/>
            <w:vMerge w:val="restart"/>
            <w:textDirection w:val="btLr"/>
            <w:vAlign w:val="center"/>
          </w:tcPr>
          <w:p w14:paraId="5B0DDA0C" w14:textId="77777777" w:rsidR="00390273" w:rsidRPr="00EE60E9" w:rsidRDefault="00390273" w:rsidP="00390273">
            <w:pPr>
              <w:spacing w:after="0" w:line="240" w:lineRule="auto"/>
              <w:ind w:left="113" w:right="113"/>
              <w:contextualSpacing/>
              <w:jc w:val="center"/>
              <w:rPr>
                <w:rFonts w:ascii="Times New Roman" w:hAnsi="Times New Roman" w:cs="Times New Roman"/>
                <w:sz w:val="24"/>
                <w:szCs w:val="24"/>
              </w:rPr>
            </w:pPr>
            <w:r w:rsidRPr="00EE60E9">
              <w:rPr>
                <w:rFonts w:ascii="Times New Roman" w:hAnsi="Times New Roman" w:cs="Times New Roman"/>
                <w:sz w:val="24"/>
                <w:szCs w:val="24"/>
              </w:rPr>
              <w:t>Всего</w:t>
            </w:r>
          </w:p>
        </w:tc>
        <w:tc>
          <w:tcPr>
            <w:tcW w:w="1417" w:type="dxa"/>
            <w:gridSpan w:val="2"/>
            <w:vAlign w:val="center"/>
          </w:tcPr>
          <w:p w14:paraId="71B1313A" w14:textId="3C280A27" w:rsidR="00390273" w:rsidRPr="00EE60E9" w:rsidRDefault="00390273" w:rsidP="00390273">
            <w:pPr>
              <w:spacing w:after="0" w:line="240" w:lineRule="auto"/>
              <w:contextualSpacing/>
              <w:jc w:val="center"/>
              <w:rPr>
                <w:rFonts w:ascii="Times New Roman" w:hAnsi="Times New Roman" w:cs="Times New Roman"/>
                <w:sz w:val="24"/>
                <w:szCs w:val="24"/>
              </w:rPr>
            </w:pPr>
            <w:r w:rsidRPr="00EE60E9">
              <w:rPr>
                <w:rFonts w:ascii="Times New Roman" w:hAnsi="Times New Roman" w:cs="Times New Roman"/>
                <w:sz w:val="24"/>
                <w:szCs w:val="24"/>
              </w:rPr>
              <w:t>В том числе</w:t>
            </w:r>
          </w:p>
        </w:tc>
        <w:tc>
          <w:tcPr>
            <w:tcW w:w="709" w:type="dxa"/>
            <w:vMerge/>
            <w:vAlign w:val="center"/>
          </w:tcPr>
          <w:p w14:paraId="3D72D67A" w14:textId="43DA921C" w:rsidR="00390273" w:rsidRPr="00EE60E9" w:rsidRDefault="00390273" w:rsidP="00390273">
            <w:pPr>
              <w:contextualSpacing/>
              <w:jc w:val="center"/>
              <w:rPr>
                <w:rFonts w:ascii="Times New Roman" w:hAnsi="Times New Roman" w:cs="Times New Roman"/>
                <w:sz w:val="24"/>
                <w:szCs w:val="24"/>
              </w:rPr>
            </w:pPr>
          </w:p>
        </w:tc>
        <w:tc>
          <w:tcPr>
            <w:tcW w:w="709" w:type="dxa"/>
            <w:vMerge/>
            <w:vAlign w:val="center"/>
          </w:tcPr>
          <w:p w14:paraId="799AD12C"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p>
        </w:tc>
        <w:tc>
          <w:tcPr>
            <w:tcW w:w="1274" w:type="dxa"/>
            <w:vMerge/>
            <w:vAlign w:val="center"/>
          </w:tcPr>
          <w:p w14:paraId="4357706F"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p>
        </w:tc>
        <w:tc>
          <w:tcPr>
            <w:tcW w:w="992" w:type="dxa"/>
            <w:vMerge w:val="restart"/>
            <w:textDirection w:val="btLr"/>
            <w:vAlign w:val="center"/>
          </w:tcPr>
          <w:p w14:paraId="0C811816" w14:textId="4EA85233"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Сроки проведения,</w:t>
            </w:r>
          </w:p>
          <w:p w14:paraId="4F85BB97" w14:textId="2A6654A8"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в том числе дата приезда</w:t>
            </w:r>
          </w:p>
          <w:p w14:paraId="587A6127"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и дата отъезда</w:t>
            </w:r>
          </w:p>
        </w:tc>
        <w:tc>
          <w:tcPr>
            <w:tcW w:w="3269" w:type="dxa"/>
            <w:vMerge w:val="restart"/>
            <w:textDirection w:val="btLr"/>
            <w:vAlign w:val="center"/>
          </w:tcPr>
          <w:p w14:paraId="69EDF214" w14:textId="32CA7A9D" w:rsidR="00390273" w:rsidRPr="00EE60E9" w:rsidRDefault="00390273" w:rsidP="00390273">
            <w:pPr>
              <w:spacing w:after="0" w:line="240" w:lineRule="auto"/>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Наименование</w:t>
            </w:r>
          </w:p>
          <w:p w14:paraId="686CCC18" w14:textId="1CCE9AC0" w:rsidR="00390273" w:rsidRPr="00EE60E9" w:rsidRDefault="00390273" w:rsidP="00390273">
            <w:pPr>
              <w:spacing w:after="0" w:line="240" w:lineRule="auto"/>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спортивной дисциплины</w:t>
            </w:r>
          </w:p>
          <w:p w14:paraId="30DEA4F6" w14:textId="77777777" w:rsidR="00390273" w:rsidRPr="00EE60E9" w:rsidRDefault="00390273" w:rsidP="00390273">
            <w:pPr>
              <w:spacing w:after="0" w:line="240" w:lineRule="auto"/>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(в соответствии с ВРВС)</w:t>
            </w:r>
          </w:p>
        </w:tc>
        <w:tc>
          <w:tcPr>
            <w:tcW w:w="1701" w:type="dxa"/>
            <w:vMerge w:val="restart"/>
            <w:textDirection w:val="btLr"/>
            <w:vAlign w:val="center"/>
          </w:tcPr>
          <w:p w14:paraId="686B4EF3" w14:textId="3D1376B1"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Номер-код</w:t>
            </w:r>
          </w:p>
          <w:p w14:paraId="77C0BB75" w14:textId="2EBD2DF5"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спортивной дисциплины</w:t>
            </w:r>
          </w:p>
          <w:p w14:paraId="37E46905"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(в соответствии с ВРВС)</w:t>
            </w:r>
          </w:p>
        </w:tc>
        <w:tc>
          <w:tcPr>
            <w:tcW w:w="815" w:type="dxa"/>
            <w:vMerge w:val="restart"/>
            <w:textDirection w:val="btLr"/>
            <w:vAlign w:val="center"/>
          </w:tcPr>
          <w:p w14:paraId="509DC5D9"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Количество видов программы/медалей</w:t>
            </w:r>
          </w:p>
        </w:tc>
      </w:tr>
      <w:tr w:rsidR="00390273" w:rsidRPr="00EE60E9" w14:paraId="4BC04672" w14:textId="77777777" w:rsidTr="00560BAF">
        <w:trPr>
          <w:trHeight w:val="2393"/>
          <w:jc w:val="center"/>
        </w:trPr>
        <w:tc>
          <w:tcPr>
            <w:tcW w:w="1989" w:type="dxa"/>
            <w:vMerge/>
            <w:vAlign w:val="center"/>
          </w:tcPr>
          <w:p w14:paraId="7930FC48" w14:textId="77777777" w:rsidR="00390273" w:rsidRPr="00EE60E9" w:rsidRDefault="00390273" w:rsidP="00EF6968">
            <w:pPr>
              <w:spacing w:line="288" w:lineRule="auto"/>
              <w:jc w:val="both"/>
              <w:rPr>
                <w:rFonts w:ascii="Times New Roman" w:hAnsi="Times New Roman" w:cs="Times New Roman"/>
                <w:color w:val="000000"/>
                <w:sz w:val="24"/>
                <w:szCs w:val="24"/>
              </w:rPr>
            </w:pPr>
          </w:p>
        </w:tc>
        <w:tc>
          <w:tcPr>
            <w:tcW w:w="733" w:type="dxa"/>
            <w:vMerge/>
            <w:vAlign w:val="center"/>
          </w:tcPr>
          <w:p w14:paraId="674B4858" w14:textId="77777777" w:rsidR="00390273" w:rsidRPr="00EE60E9" w:rsidRDefault="00390273" w:rsidP="00EF6968">
            <w:pPr>
              <w:spacing w:line="288" w:lineRule="auto"/>
              <w:jc w:val="both"/>
              <w:rPr>
                <w:rFonts w:ascii="Times New Roman" w:hAnsi="Times New Roman" w:cs="Times New Roman"/>
                <w:color w:val="000000"/>
                <w:sz w:val="24"/>
                <w:szCs w:val="24"/>
              </w:rPr>
            </w:pPr>
          </w:p>
        </w:tc>
        <w:tc>
          <w:tcPr>
            <w:tcW w:w="963" w:type="dxa"/>
            <w:vMerge/>
            <w:vAlign w:val="center"/>
          </w:tcPr>
          <w:p w14:paraId="4E235147" w14:textId="77777777" w:rsidR="00390273" w:rsidRPr="00EE60E9" w:rsidRDefault="00390273" w:rsidP="00EF6968">
            <w:pPr>
              <w:spacing w:line="288" w:lineRule="auto"/>
              <w:jc w:val="both"/>
              <w:rPr>
                <w:rFonts w:ascii="Times New Roman" w:hAnsi="Times New Roman" w:cs="Times New Roman"/>
                <w:color w:val="000000"/>
                <w:sz w:val="24"/>
                <w:szCs w:val="24"/>
              </w:rPr>
            </w:pPr>
          </w:p>
        </w:tc>
        <w:tc>
          <w:tcPr>
            <w:tcW w:w="705" w:type="dxa"/>
            <w:vMerge/>
            <w:textDirection w:val="btLr"/>
            <w:vAlign w:val="center"/>
          </w:tcPr>
          <w:p w14:paraId="3BF1ED8E" w14:textId="77777777" w:rsidR="00390273" w:rsidRPr="00EE60E9" w:rsidRDefault="00390273" w:rsidP="00EF6968">
            <w:pPr>
              <w:spacing w:line="288" w:lineRule="auto"/>
              <w:ind w:left="113" w:right="113"/>
              <w:jc w:val="both"/>
              <w:rPr>
                <w:rFonts w:ascii="Times New Roman" w:hAnsi="Times New Roman" w:cs="Times New Roman"/>
                <w:color w:val="000000"/>
                <w:sz w:val="24"/>
                <w:szCs w:val="24"/>
              </w:rPr>
            </w:pPr>
          </w:p>
        </w:tc>
        <w:tc>
          <w:tcPr>
            <w:tcW w:w="708" w:type="dxa"/>
            <w:textDirection w:val="btLr"/>
            <w:vAlign w:val="center"/>
          </w:tcPr>
          <w:p w14:paraId="4B33357B" w14:textId="77777777"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Спортсменов</w:t>
            </w:r>
          </w:p>
        </w:tc>
        <w:tc>
          <w:tcPr>
            <w:tcW w:w="709" w:type="dxa"/>
            <w:textDirection w:val="btLr"/>
            <w:vAlign w:val="center"/>
          </w:tcPr>
          <w:p w14:paraId="7D5B98AB" w14:textId="5C9287F5" w:rsidR="00390273" w:rsidRPr="00EE60E9" w:rsidRDefault="00390273"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Тренеров и специалистов</w:t>
            </w:r>
          </w:p>
        </w:tc>
        <w:tc>
          <w:tcPr>
            <w:tcW w:w="709" w:type="dxa"/>
            <w:vMerge/>
            <w:textDirection w:val="btLr"/>
            <w:vAlign w:val="center"/>
          </w:tcPr>
          <w:p w14:paraId="3DFCDA59" w14:textId="2D10A12E" w:rsidR="00390273" w:rsidRPr="00EE60E9" w:rsidRDefault="00390273" w:rsidP="00EF6968">
            <w:pPr>
              <w:jc w:val="center"/>
              <w:rPr>
                <w:rFonts w:ascii="Times New Roman" w:hAnsi="Times New Roman" w:cs="Times New Roman"/>
                <w:color w:val="000000"/>
                <w:sz w:val="24"/>
                <w:szCs w:val="24"/>
              </w:rPr>
            </w:pPr>
          </w:p>
        </w:tc>
        <w:tc>
          <w:tcPr>
            <w:tcW w:w="709" w:type="dxa"/>
            <w:vMerge/>
            <w:vAlign w:val="center"/>
          </w:tcPr>
          <w:p w14:paraId="2851567C" w14:textId="77777777" w:rsidR="00390273" w:rsidRPr="00EE60E9" w:rsidRDefault="00390273" w:rsidP="00EF6968">
            <w:pPr>
              <w:spacing w:line="288" w:lineRule="auto"/>
              <w:jc w:val="both"/>
              <w:rPr>
                <w:rFonts w:ascii="Times New Roman" w:hAnsi="Times New Roman" w:cs="Times New Roman"/>
                <w:color w:val="000000"/>
                <w:sz w:val="24"/>
                <w:szCs w:val="24"/>
              </w:rPr>
            </w:pPr>
          </w:p>
        </w:tc>
        <w:tc>
          <w:tcPr>
            <w:tcW w:w="1274" w:type="dxa"/>
            <w:vMerge/>
            <w:vAlign w:val="center"/>
          </w:tcPr>
          <w:p w14:paraId="536F97D5" w14:textId="77777777" w:rsidR="00390273" w:rsidRPr="00EE60E9" w:rsidRDefault="00390273" w:rsidP="00EF6968">
            <w:pPr>
              <w:spacing w:line="288" w:lineRule="auto"/>
              <w:jc w:val="both"/>
              <w:rPr>
                <w:rFonts w:ascii="Times New Roman" w:hAnsi="Times New Roman" w:cs="Times New Roman"/>
                <w:color w:val="000000"/>
                <w:sz w:val="24"/>
                <w:szCs w:val="24"/>
              </w:rPr>
            </w:pPr>
          </w:p>
        </w:tc>
        <w:tc>
          <w:tcPr>
            <w:tcW w:w="992" w:type="dxa"/>
            <w:vMerge/>
            <w:vAlign w:val="center"/>
          </w:tcPr>
          <w:p w14:paraId="7B209679" w14:textId="77777777" w:rsidR="00390273" w:rsidRPr="00EE60E9" w:rsidRDefault="00390273" w:rsidP="00EF6968">
            <w:pPr>
              <w:spacing w:line="288" w:lineRule="auto"/>
              <w:jc w:val="both"/>
              <w:rPr>
                <w:rFonts w:ascii="Times New Roman" w:hAnsi="Times New Roman" w:cs="Times New Roman"/>
                <w:color w:val="000000"/>
                <w:sz w:val="24"/>
                <w:szCs w:val="24"/>
              </w:rPr>
            </w:pPr>
          </w:p>
        </w:tc>
        <w:tc>
          <w:tcPr>
            <w:tcW w:w="3269" w:type="dxa"/>
            <w:vMerge/>
            <w:vAlign w:val="center"/>
          </w:tcPr>
          <w:p w14:paraId="2C39A6D4" w14:textId="77777777" w:rsidR="00390273" w:rsidRPr="00EE60E9" w:rsidRDefault="00390273" w:rsidP="00EF6968">
            <w:pPr>
              <w:spacing w:line="288" w:lineRule="auto"/>
              <w:jc w:val="both"/>
              <w:rPr>
                <w:rFonts w:ascii="Times New Roman" w:hAnsi="Times New Roman" w:cs="Times New Roman"/>
                <w:color w:val="000000"/>
                <w:sz w:val="24"/>
                <w:szCs w:val="24"/>
              </w:rPr>
            </w:pPr>
          </w:p>
        </w:tc>
        <w:tc>
          <w:tcPr>
            <w:tcW w:w="1701" w:type="dxa"/>
            <w:vMerge/>
            <w:vAlign w:val="center"/>
          </w:tcPr>
          <w:p w14:paraId="3AC1EB0F" w14:textId="77777777" w:rsidR="00390273" w:rsidRPr="00EE60E9" w:rsidRDefault="00390273" w:rsidP="00EF6968">
            <w:pPr>
              <w:spacing w:line="288" w:lineRule="auto"/>
              <w:jc w:val="both"/>
              <w:rPr>
                <w:rFonts w:ascii="Times New Roman" w:hAnsi="Times New Roman" w:cs="Times New Roman"/>
                <w:color w:val="000000"/>
                <w:sz w:val="24"/>
                <w:szCs w:val="24"/>
              </w:rPr>
            </w:pPr>
          </w:p>
        </w:tc>
        <w:tc>
          <w:tcPr>
            <w:tcW w:w="815" w:type="dxa"/>
            <w:vMerge/>
            <w:vAlign w:val="center"/>
          </w:tcPr>
          <w:p w14:paraId="3C636256" w14:textId="77777777" w:rsidR="00390273" w:rsidRPr="00EE60E9" w:rsidRDefault="00390273" w:rsidP="00EF6968">
            <w:pPr>
              <w:spacing w:line="288" w:lineRule="auto"/>
              <w:jc w:val="both"/>
              <w:rPr>
                <w:rFonts w:ascii="Times New Roman" w:hAnsi="Times New Roman" w:cs="Times New Roman"/>
                <w:color w:val="000000"/>
                <w:sz w:val="24"/>
                <w:szCs w:val="24"/>
              </w:rPr>
            </w:pPr>
          </w:p>
        </w:tc>
      </w:tr>
      <w:tr w:rsidR="00390273" w:rsidRPr="00EE60E9" w14:paraId="775D3A6F" w14:textId="77777777" w:rsidTr="00560BAF">
        <w:trPr>
          <w:jc w:val="center"/>
        </w:trPr>
        <w:tc>
          <w:tcPr>
            <w:tcW w:w="1989" w:type="dxa"/>
            <w:vAlign w:val="center"/>
          </w:tcPr>
          <w:p w14:paraId="2A5B6F03" w14:textId="3B1EB02C"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w:t>
            </w:r>
          </w:p>
        </w:tc>
        <w:tc>
          <w:tcPr>
            <w:tcW w:w="733" w:type="dxa"/>
            <w:vAlign w:val="center"/>
          </w:tcPr>
          <w:p w14:paraId="10BE99A3" w14:textId="387A9CC5"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2</w:t>
            </w:r>
          </w:p>
        </w:tc>
        <w:tc>
          <w:tcPr>
            <w:tcW w:w="963" w:type="dxa"/>
            <w:vAlign w:val="center"/>
          </w:tcPr>
          <w:p w14:paraId="7B18C9FE" w14:textId="066A16AE"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3</w:t>
            </w:r>
          </w:p>
        </w:tc>
        <w:tc>
          <w:tcPr>
            <w:tcW w:w="705" w:type="dxa"/>
            <w:vAlign w:val="center"/>
          </w:tcPr>
          <w:p w14:paraId="010A15EE" w14:textId="7E7DED5E"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4</w:t>
            </w:r>
          </w:p>
        </w:tc>
        <w:tc>
          <w:tcPr>
            <w:tcW w:w="708" w:type="dxa"/>
            <w:vAlign w:val="center"/>
          </w:tcPr>
          <w:p w14:paraId="7AF7FA4A" w14:textId="11CBC6F3"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5</w:t>
            </w:r>
          </w:p>
        </w:tc>
        <w:tc>
          <w:tcPr>
            <w:tcW w:w="709" w:type="dxa"/>
            <w:vAlign w:val="center"/>
          </w:tcPr>
          <w:p w14:paraId="1649D6E2" w14:textId="6C560772"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6</w:t>
            </w:r>
          </w:p>
        </w:tc>
        <w:tc>
          <w:tcPr>
            <w:tcW w:w="709" w:type="dxa"/>
            <w:vAlign w:val="center"/>
          </w:tcPr>
          <w:p w14:paraId="29C54DA1" w14:textId="33AAEFFA"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7</w:t>
            </w:r>
          </w:p>
        </w:tc>
        <w:tc>
          <w:tcPr>
            <w:tcW w:w="709" w:type="dxa"/>
            <w:vAlign w:val="center"/>
          </w:tcPr>
          <w:p w14:paraId="113FF5CE" w14:textId="08188607"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8</w:t>
            </w:r>
          </w:p>
        </w:tc>
        <w:tc>
          <w:tcPr>
            <w:tcW w:w="1274" w:type="dxa"/>
            <w:vAlign w:val="center"/>
          </w:tcPr>
          <w:p w14:paraId="5DC58AEB" w14:textId="24DEA343" w:rsidR="000255FA" w:rsidRPr="00EE60E9" w:rsidRDefault="00AE3FF6"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9</w:t>
            </w:r>
          </w:p>
        </w:tc>
        <w:tc>
          <w:tcPr>
            <w:tcW w:w="992" w:type="dxa"/>
            <w:vAlign w:val="center"/>
          </w:tcPr>
          <w:p w14:paraId="7E6F4437" w14:textId="40A1C799" w:rsidR="000255FA" w:rsidRPr="00EE60E9" w:rsidRDefault="000255FA"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w:t>
            </w:r>
            <w:r w:rsidR="00AE3FF6" w:rsidRPr="00EE60E9">
              <w:rPr>
                <w:rFonts w:ascii="Times New Roman" w:hAnsi="Times New Roman" w:cs="Times New Roman"/>
                <w:color w:val="000000"/>
                <w:sz w:val="24"/>
                <w:szCs w:val="24"/>
              </w:rPr>
              <w:t>0</w:t>
            </w:r>
          </w:p>
        </w:tc>
        <w:tc>
          <w:tcPr>
            <w:tcW w:w="3269" w:type="dxa"/>
            <w:vAlign w:val="center"/>
          </w:tcPr>
          <w:p w14:paraId="0D98F2EF" w14:textId="6E854BAE" w:rsidR="000255FA" w:rsidRPr="00EE60E9" w:rsidRDefault="000255FA"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w:t>
            </w:r>
            <w:r w:rsidR="00AE3FF6" w:rsidRPr="00EE60E9">
              <w:rPr>
                <w:rFonts w:ascii="Times New Roman" w:hAnsi="Times New Roman" w:cs="Times New Roman"/>
                <w:color w:val="000000"/>
                <w:sz w:val="24"/>
                <w:szCs w:val="24"/>
              </w:rPr>
              <w:t>1</w:t>
            </w:r>
          </w:p>
        </w:tc>
        <w:tc>
          <w:tcPr>
            <w:tcW w:w="1701" w:type="dxa"/>
            <w:vAlign w:val="center"/>
          </w:tcPr>
          <w:p w14:paraId="3FAC8587" w14:textId="670B1691" w:rsidR="000255FA" w:rsidRPr="00EE60E9" w:rsidRDefault="000255FA"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w:t>
            </w:r>
            <w:r w:rsidR="00AE3FF6" w:rsidRPr="00EE60E9">
              <w:rPr>
                <w:rFonts w:ascii="Times New Roman" w:hAnsi="Times New Roman" w:cs="Times New Roman"/>
                <w:color w:val="000000"/>
                <w:sz w:val="24"/>
                <w:szCs w:val="24"/>
              </w:rPr>
              <w:t>2</w:t>
            </w:r>
          </w:p>
        </w:tc>
        <w:tc>
          <w:tcPr>
            <w:tcW w:w="815" w:type="dxa"/>
            <w:vAlign w:val="center"/>
          </w:tcPr>
          <w:p w14:paraId="588B698D" w14:textId="1BB42B72" w:rsidR="000255FA" w:rsidRPr="00EE60E9" w:rsidRDefault="000255FA" w:rsidP="00390273">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w:t>
            </w:r>
            <w:r w:rsidR="00AE3FF6" w:rsidRPr="00EE60E9">
              <w:rPr>
                <w:rFonts w:ascii="Times New Roman" w:hAnsi="Times New Roman" w:cs="Times New Roman"/>
                <w:color w:val="000000"/>
                <w:sz w:val="24"/>
                <w:szCs w:val="24"/>
              </w:rPr>
              <w:t>3</w:t>
            </w:r>
          </w:p>
        </w:tc>
      </w:tr>
      <w:tr w:rsidR="001601C0" w:rsidRPr="00EE60E9" w14:paraId="0CE8098B" w14:textId="77777777" w:rsidTr="00560BAF">
        <w:trPr>
          <w:trHeight w:val="593"/>
          <w:jc w:val="center"/>
        </w:trPr>
        <w:tc>
          <w:tcPr>
            <w:tcW w:w="1989" w:type="dxa"/>
            <w:vMerge w:val="restart"/>
            <w:vAlign w:val="center"/>
          </w:tcPr>
          <w:p w14:paraId="2B60231A" w14:textId="0A4AB483" w:rsidR="001601C0" w:rsidRPr="00EE60E9" w:rsidRDefault="00E91095" w:rsidP="001601C0">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 xml:space="preserve">Свердловская область, </w:t>
            </w:r>
            <w:r w:rsidRPr="00EE60E9">
              <w:rPr>
                <w:rFonts w:ascii="Times New Roman" w:hAnsi="Times New Roman" w:cs="Times New Roman"/>
                <w:color w:val="000000"/>
                <w:sz w:val="24"/>
                <w:szCs w:val="24"/>
              </w:rPr>
              <w:br/>
              <w:t>г. Екатеринбург, ДИВС</w:t>
            </w:r>
          </w:p>
        </w:tc>
        <w:tc>
          <w:tcPr>
            <w:tcW w:w="733" w:type="dxa"/>
            <w:vMerge w:val="restart"/>
            <w:vAlign w:val="center"/>
          </w:tcPr>
          <w:p w14:paraId="222F6308" w14:textId="618308DF" w:rsidR="001601C0" w:rsidRPr="00EE60E9" w:rsidRDefault="001601C0" w:rsidP="001601C0">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Л,</w:t>
            </w:r>
            <w:r w:rsidR="00E91095" w:rsidRPr="00EE60E9">
              <w:rPr>
                <w:rFonts w:ascii="Times New Roman" w:hAnsi="Times New Roman" w:cs="Times New Roman"/>
                <w:color w:val="000000"/>
                <w:sz w:val="24"/>
                <w:szCs w:val="24"/>
              </w:rPr>
              <w:t xml:space="preserve"> </w:t>
            </w:r>
            <w:r w:rsidRPr="00EE60E9">
              <w:rPr>
                <w:rFonts w:ascii="Times New Roman" w:hAnsi="Times New Roman" w:cs="Times New Roman"/>
                <w:color w:val="000000"/>
                <w:sz w:val="24"/>
                <w:szCs w:val="24"/>
              </w:rPr>
              <w:t>КЗ</w:t>
            </w:r>
          </w:p>
        </w:tc>
        <w:tc>
          <w:tcPr>
            <w:tcW w:w="963" w:type="dxa"/>
            <w:vMerge w:val="restart"/>
            <w:vAlign w:val="center"/>
          </w:tcPr>
          <w:p w14:paraId="0EF6E16E" w14:textId="2C90769E" w:rsidR="001601C0" w:rsidRPr="00EE60E9" w:rsidRDefault="004D434B" w:rsidP="004D434B">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 xml:space="preserve">до </w:t>
            </w:r>
            <w:r w:rsidR="00E91095" w:rsidRPr="00EE60E9">
              <w:rPr>
                <w:rFonts w:ascii="Times New Roman" w:hAnsi="Times New Roman" w:cs="Times New Roman"/>
                <w:color w:val="000000"/>
                <w:sz w:val="24"/>
                <w:szCs w:val="24"/>
              </w:rPr>
              <w:t>150</w:t>
            </w:r>
          </w:p>
        </w:tc>
        <w:tc>
          <w:tcPr>
            <w:tcW w:w="705" w:type="dxa"/>
            <w:vMerge w:val="restart"/>
            <w:textDirection w:val="btLr"/>
            <w:vAlign w:val="center"/>
          </w:tcPr>
          <w:p w14:paraId="3033034B" w14:textId="6B066A82" w:rsidR="001601C0" w:rsidRPr="00EE60E9" w:rsidRDefault="00DF43D7" w:rsidP="00D75CC9">
            <w:pPr>
              <w:spacing w:after="0" w:line="240" w:lineRule="auto"/>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198</w:t>
            </w:r>
          </w:p>
        </w:tc>
        <w:tc>
          <w:tcPr>
            <w:tcW w:w="708" w:type="dxa"/>
            <w:vMerge w:val="restart"/>
            <w:textDirection w:val="btLr"/>
            <w:vAlign w:val="center"/>
          </w:tcPr>
          <w:p w14:paraId="30120EEB" w14:textId="6725CA00" w:rsidR="001601C0" w:rsidRPr="00EE60E9" w:rsidRDefault="00DF43D7" w:rsidP="00D75CC9">
            <w:pPr>
              <w:spacing w:after="0" w:line="240" w:lineRule="auto"/>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108</w:t>
            </w:r>
          </w:p>
        </w:tc>
        <w:tc>
          <w:tcPr>
            <w:tcW w:w="709" w:type="dxa"/>
            <w:vMerge w:val="restart"/>
            <w:textDirection w:val="btLr"/>
            <w:vAlign w:val="center"/>
          </w:tcPr>
          <w:p w14:paraId="3FD30977" w14:textId="3005742C" w:rsidR="001601C0" w:rsidRPr="00EE60E9" w:rsidRDefault="00DF43D7" w:rsidP="00D75CC9">
            <w:pPr>
              <w:spacing w:after="0" w:line="240" w:lineRule="auto"/>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40</w:t>
            </w:r>
          </w:p>
        </w:tc>
        <w:tc>
          <w:tcPr>
            <w:tcW w:w="709" w:type="dxa"/>
            <w:vMerge w:val="restart"/>
            <w:textDirection w:val="btLr"/>
            <w:vAlign w:val="center"/>
          </w:tcPr>
          <w:p w14:paraId="1E1EE7A2" w14:textId="073EAA3D" w:rsidR="001601C0" w:rsidRPr="00EE60E9" w:rsidRDefault="00DF43D7" w:rsidP="004D434B">
            <w:pPr>
              <w:spacing w:after="0" w:line="240" w:lineRule="auto"/>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50</w:t>
            </w:r>
          </w:p>
        </w:tc>
        <w:tc>
          <w:tcPr>
            <w:tcW w:w="709" w:type="dxa"/>
            <w:vMerge w:val="restart"/>
            <w:textDirection w:val="btLr"/>
            <w:vAlign w:val="center"/>
          </w:tcPr>
          <w:p w14:paraId="22A8FDAE" w14:textId="4BED018E" w:rsidR="001601C0" w:rsidRPr="00EE60E9" w:rsidRDefault="004D434B" w:rsidP="001601C0">
            <w:pPr>
              <w:spacing w:after="0" w:line="240" w:lineRule="auto"/>
              <w:ind w:left="113" w:right="113"/>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 xml:space="preserve">не ниже </w:t>
            </w:r>
            <w:r w:rsidR="001601C0" w:rsidRPr="00EE60E9">
              <w:rPr>
                <w:rFonts w:ascii="Times New Roman" w:hAnsi="Times New Roman" w:cs="Times New Roman"/>
                <w:color w:val="000000"/>
                <w:sz w:val="24"/>
                <w:szCs w:val="24"/>
              </w:rPr>
              <w:t>КМС</w:t>
            </w:r>
          </w:p>
        </w:tc>
        <w:tc>
          <w:tcPr>
            <w:tcW w:w="1274" w:type="dxa"/>
            <w:textDirection w:val="btLr"/>
            <w:vAlign w:val="center"/>
          </w:tcPr>
          <w:p w14:paraId="4818CF28" w14:textId="42C043B3" w:rsidR="001601C0" w:rsidRPr="00EE60E9" w:rsidRDefault="001601C0" w:rsidP="00560BAF">
            <w:pPr>
              <w:spacing w:after="0" w:line="240" w:lineRule="auto"/>
              <w:contextualSpacing/>
              <w:jc w:val="center"/>
              <w:rPr>
                <w:rFonts w:ascii="Times New Roman" w:hAnsi="Times New Roman" w:cs="Times New Roman"/>
                <w:color w:val="000000"/>
                <w:sz w:val="24"/>
                <w:szCs w:val="24"/>
              </w:rPr>
            </w:pPr>
          </w:p>
        </w:tc>
        <w:tc>
          <w:tcPr>
            <w:tcW w:w="992" w:type="dxa"/>
            <w:vAlign w:val="center"/>
          </w:tcPr>
          <w:p w14:paraId="7AD00E4A" w14:textId="02FA5783" w:rsidR="001601C0" w:rsidRPr="00EE60E9" w:rsidRDefault="00E91095" w:rsidP="001601C0">
            <w:pPr>
              <w:spacing w:after="0" w:line="240" w:lineRule="auto"/>
              <w:ind w:left="-108" w:right="-108"/>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w:t>
            </w:r>
            <w:r w:rsidR="00BF4A98" w:rsidRPr="00EE60E9">
              <w:rPr>
                <w:rFonts w:ascii="Times New Roman" w:hAnsi="Times New Roman" w:cs="Times New Roman"/>
                <w:color w:val="000000"/>
                <w:sz w:val="24"/>
                <w:szCs w:val="24"/>
              </w:rPr>
              <w:t>2</w:t>
            </w:r>
            <w:r w:rsidR="001601C0" w:rsidRPr="00EE60E9">
              <w:rPr>
                <w:rFonts w:ascii="Times New Roman" w:hAnsi="Times New Roman" w:cs="Times New Roman"/>
                <w:color w:val="000000"/>
                <w:sz w:val="24"/>
                <w:szCs w:val="24"/>
              </w:rPr>
              <w:t>.0</w:t>
            </w:r>
            <w:r w:rsidRPr="00EE60E9">
              <w:rPr>
                <w:rFonts w:ascii="Times New Roman" w:hAnsi="Times New Roman" w:cs="Times New Roman"/>
                <w:color w:val="000000"/>
                <w:sz w:val="24"/>
                <w:szCs w:val="24"/>
              </w:rPr>
              <w:t>8</w:t>
            </w:r>
          </w:p>
        </w:tc>
        <w:tc>
          <w:tcPr>
            <w:tcW w:w="5785" w:type="dxa"/>
            <w:gridSpan w:val="3"/>
            <w:vAlign w:val="center"/>
          </w:tcPr>
          <w:p w14:paraId="190FC43D" w14:textId="709E42C2" w:rsidR="001601C0" w:rsidRPr="00EE60E9" w:rsidRDefault="00E91095" w:rsidP="00BC4FD3">
            <w:pPr>
              <w:spacing w:after="0" w:line="240" w:lineRule="auto"/>
              <w:contextualSpacing/>
              <w:rPr>
                <w:rFonts w:ascii="Times New Roman" w:hAnsi="Times New Roman" w:cs="Times New Roman"/>
                <w:color w:val="000000"/>
                <w:sz w:val="24"/>
                <w:szCs w:val="24"/>
              </w:rPr>
            </w:pPr>
            <w:r w:rsidRPr="00EE60E9">
              <w:rPr>
                <w:rFonts w:ascii="Times New Roman" w:eastAsia="Times New Roman" w:hAnsi="Times New Roman" w:cs="Times New Roman"/>
                <w:kern w:val="1"/>
                <w:sz w:val="24"/>
                <w:szCs w:val="24"/>
                <w:lang w:eastAsia="ar-SA"/>
              </w:rPr>
              <w:t>день приезда</w:t>
            </w:r>
          </w:p>
        </w:tc>
      </w:tr>
      <w:tr w:rsidR="001601C0" w:rsidRPr="00EE60E9" w14:paraId="09F8ED2C" w14:textId="77777777" w:rsidTr="00560BAF">
        <w:trPr>
          <w:cantSplit/>
          <w:trHeight w:val="477"/>
          <w:jc w:val="center"/>
        </w:trPr>
        <w:tc>
          <w:tcPr>
            <w:tcW w:w="1989" w:type="dxa"/>
            <w:vMerge/>
            <w:vAlign w:val="center"/>
          </w:tcPr>
          <w:p w14:paraId="3CC2C182"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168671EB"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3ECD081B"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5ABCD570"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19551D88"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15A96D6"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3B5984EE"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44D7B98"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5B8B6DF4" w14:textId="77777777" w:rsidR="001601C0" w:rsidRPr="00EE60E9" w:rsidRDefault="001601C0" w:rsidP="00560BAF">
            <w:pPr>
              <w:spacing w:after="0" w:line="240" w:lineRule="auto"/>
              <w:contextualSpacing/>
              <w:jc w:val="both"/>
              <w:rPr>
                <w:rFonts w:ascii="Times New Roman" w:hAnsi="Times New Roman" w:cs="Times New Roman"/>
                <w:color w:val="000000"/>
                <w:sz w:val="20"/>
                <w:szCs w:val="20"/>
              </w:rPr>
            </w:pPr>
          </w:p>
        </w:tc>
        <w:tc>
          <w:tcPr>
            <w:tcW w:w="992" w:type="dxa"/>
            <w:vAlign w:val="center"/>
          </w:tcPr>
          <w:p w14:paraId="0F060DAC" w14:textId="3C001E24" w:rsidR="001601C0" w:rsidRPr="00EE60E9" w:rsidRDefault="00BF4A98" w:rsidP="001601C0">
            <w:pPr>
              <w:spacing w:after="0" w:line="240" w:lineRule="auto"/>
              <w:ind w:left="-108" w:right="-108"/>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13</w:t>
            </w:r>
            <w:r w:rsidR="001601C0" w:rsidRPr="00EE60E9">
              <w:rPr>
                <w:rFonts w:ascii="Times New Roman" w:hAnsi="Times New Roman" w:cs="Times New Roman"/>
                <w:color w:val="000000"/>
                <w:sz w:val="24"/>
                <w:szCs w:val="24"/>
              </w:rPr>
              <w:t>.0</w:t>
            </w:r>
            <w:r w:rsidR="00E91095" w:rsidRPr="00EE60E9">
              <w:rPr>
                <w:rFonts w:ascii="Times New Roman" w:hAnsi="Times New Roman" w:cs="Times New Roman"/>
                <w:color w:val="000000"/>
                <w:sz w:val="24"/>
                <w:szCs w:val="24"/>
              </w:rPr>
              <w:t>8</w:t>
            </w:r>
          </w:p>
        </w:tc>
        <w:tc>
          <w:tcPr>
            <w:tcW w:w="5785" w:type="dxa"/>
            <w:gridSpan w:val="3"/>
            <w:vAlign w:val="center"/>
          </w:tcPr>
          <w:p w14:paraId="36EF00A8" w14:textId="7C1CA91B" w:rsidR="001601C0" w:rsidRPr="00EE60E9" w:rsidRDefault="00E91095" w:rsidP="00BC4FD3">
            <w:pPr>
              <w:spacing w:after="0" w:line="240" w:lineRule="auto"/>
              <w:contextualSpacing/>
              <w:rPr>
                <w:rFonts w:ascii="Times New Roman" w:hAnsi="Times New Roman" w:cs="Times New Roman"/>
                <w:color w:val="000000"/>
                <w:sz w:val="24"/>
                <w:szCs w:val="24"/>
              </w:rPr>
            </w:pPr>
            <w:r w:rsidRPr="00EE60E9">
              <w:rPr>
                <w:rFonts w:ascii="Times New Roman" w:eastAsia="Times New Roman" w:hAnsi="Times New Roman" w:cs="Times New Roman"/>
                <w:kern w:val="1"/>
                <w:sz w:val="24"/>
                <w:szCs w:val="24"/>
                <w:lang w:eastAsia="ar-SA"/>
              </w:rPr>
              <w:t>церемония открытия соревнований</w:t>
            </w:r>
          </w:p>
        </w:tc>
      </w:tr>
      <w:tr w:rsidR="001601C0" w:rsidRPr="00EE60E9" w14:paraId="04626BB9" w14:textId="77777777" w:rsidTr="00560BAF">
        <w:trPr>
          <w:trHeight w:val="477"/>
          <w:jc w:val="center"/>
        </w:trPr>
        <w:tc>
          <w:tcPr>
            <w:tcW w:w="1989" w:type="dxa"/>
            <w:vMerge/>
            <w:vAlign w:val="center"/>
          </w:tcPr>
          <w:p w14:paraId="37A779FC"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2EFF8161"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1B132EFF"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49FEAE6C"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4A765181"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3821ADC3"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F13DAE4"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37C160DA"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10AD6723" w14:textId="467169FC" w:rsidR="001601C0" w:rsidRPr="00EE60E9" w:rsidRDefault="00E91095" w:rsidP="00560BAF">
            <w:pPr>
              <w:spacing w:after="0" w:line="240" w:lineRule="auto"/>
              <w:contextualSpacing/>
              <w:jc w:val="center"/>
              <w:rPr>
                <w:rFonts w:ascii="Times New Roman" w:hAnsi="Times New Roman" w:cs="Times New Roman"/>
                <w:color w:val="000000"/>
              </w:rPr>
            </w:pPr>
            <w:r w:rsidRPr="00EE60E9">
              <w:rPr>
                <w:rFonts w:ascii="Times New Roman" w:eastAsia="Calibri" w:hAnsi="Times New Roman" w:cs="Times New Roman"/>
                <w:lang w:val="en-US" w:eastAsia="ru-RU"/>
              </w:rPr>
              <w:t>мужчины</w:t>
            </w:r>
            <w:r w:rsidRPr="00EE60E9">
              <w:rPr>
                <w:rFonts w:ascii="Times New Roman" w:eastAsia="Calibri" w:hAnsi="Times New Roman" w:cs="Times New Roman"/>
                <w:lang w:eastAsia="ru-RU"/>
              </w:rPr>
              <w:t>,</w:t>
            </w:r>
            <w:r w:rsidRPr="00EE60E9">
              <w:rPr>
                <w:rFonts w:ascii="Times New Roman" w:eastAsia="Times New Roman" w:hAnsi="Times New Roman" w:cs="Times New Roman"/>
                <w:kern w:val="1"/>
                <w:lang w:eastAsia="ar-SA"/>
              </w:rPr>
              <w:t xml:space="preserve"> </w:t>
            </w:r>
            <w:r w:rsidR="001601C0" w:rsidRPr="00EE60E9">
              <w:rPr>
                <w:rFonts w:ascii="Times New Roman" w:eastAsia="Times New Roman" w:hAnsi="Times New Roman" w:cs="Times New Roman"/>
                <w:kern w:val="1"/>
                <w:lang w:eastAsia="ar-SA"/>
              </w:rPr>
              <w:t>женщины</w:t>
            </w:r>
          </w:p>
        </w:tc>
        <w:tc>
          <w:tcPr>
            <w:tcW w:w="992" w:type="dxa"/>
            <w:vAlign w:val="center"/>
          </w:tcPr>
          <w:p w14:paraId="675A5851" w14:textId="64EE1154" w:rsidR="001601C0" w:rsidRPr="00EE60E9" w:rsidRDefault="00BF4A98" w:rsidP="001601C0">
            <w:pPr>
              <w:spacing w:after="0" w:line="240" w:lineRule="auto"/>
              <w:ind w:left="-108" w:right="-108"/>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13</w:t>
            </w:r>
            <w:r w:rsidR="00E91095" w:rsidRPr="00EE60E9">
              <w:rPr>
                <w:rFonts w:ascii="Times New Roman" w:hAnsi="Times New Roman" w:cs="Times New Roman"/>
                <w:color w:val="000000"/>
                <w:sz w:val="24"/>
                <w:szCs w:val="24"/>
              </w:rPr>
              <w:t>-</w:t>
            </w:r>
            <w:r w:rsidRPr="00EE60E9">
              <w:rPr>
                <w:rFonts w:ascii="Times New Roman" w:hAnsi="Times New Roman" w:cs="Times New Roman"/>
                <w:color w:val="000000"/>
                <w:sz w:val="24"/>
                <w:szCs w:val="24"/>
              </w:rPr>
              <w:t>15</w:t>
            </w:r>
            <w:r w:rsidR="001601C0" w:rsidRPr="00EE60E9">
              <w:rPr>
                <w:rFonts w:ascii="Times New Roman" w:hAnsi="Times New Roman" w:cs="Times New Roman"/>
                <w:color w:val="000000"/>
                <w:sz w:val="24"/>
                <w:szCs w:val="24"/>
              </w:rPr>
              <w:t>.0</w:t>
            </w:r>
            <w:r w:rsidR="00E91095" w:rsidRPr="00EE60E9">
              <w:rPr>
                <w:rFonts w:ascii="Times New Roman" w:hAnsi="Times New Roman" w:cs="Times New Roman"/>
                <w:color w:val="000000"/>
                <w:sz w:val="24"/>
                <w:szCs w:val="24"/>
              </w:rPr>
              <w:t>8</w:t>
            </w:r>
          </w:p>
        </w:tc>
        <w:tc>
          <w:tcPr>
            <w:tcW w:w="3269" w:type="dxa"/>
            <w:vAlign w:val="center"/>
          </w:tcPr>
          <w:p w14:paraId="0FFB1AE2" w14:textId="69B302F5" w:rsidR="001601C0" w:rsidRPr="00EE60E9" w:rsidRDefault="00E91095" w:rsidP="00BC4FD3">
            <w:pPr>
              <w:spacing w:after="0" w:line="240" w:lineRule="auto"/>
              <w:contextualSpacing/>
              <w:rPr>
                <w:rFonts w:ascii="Times New Roman" w:hAnsi="Times New Roman" w:cs="Times New Roman"/>
                <w:color w:val="000000"/>
                <w:sz w:val="24"/>
                <w:szCs w:val="24"/>
              </w:rPr>
            </w:pPr>
            <w:r w:rsidRPr="00EE60E9">
              <w:rPr>
                <w:rFonts w:ascii="Times New Roman" w:hAnsi="Times New Roman" w:cs="Times New Roman"/>
                <w:color w:val="000000"/>
                <w:sz w:val="24"/>
                <w:szCs w:val="24"/>
              </w:rPr>
              <w:t>лазание на трудность</w:t>
            </w:r>
          </w:p>
        </w:tc>
        <w:tc>
          <w:tcPr>
            <w:tcW w:w="1701" w:type="dxa"/>
            <w:vAlign w:val="center"/>
          </w:tcPr>
          <w:p w14:paraId="2F430274" w14:textId="5768FA84" w:rsidR="001601C0" w:rsidRPr="00EE60E9" w:rsidRDefault="00E91095" w:rsidP="00560BAF">
            <w:pPr>
              <w:spacing w:after="0" w:line="240" w:lineRule="auto"/>
              <w:contextualSpacing/>
              <w:rPr>
                <w:rFonts w:ascii="Times New Roman" w:hAnsi="Times New Roman" w:cs="Times New Roman"/>
                <w:color w:val="000000"/>
                <w:sz w:val="24"/>
                <w:szCs w:val="24"/>
              </w:rPr>
            </w:pPr>
            <w:r w:rsidRPr="00EE60E9">
              <w:rPr>
                <w:rFonts w:ascii="Times New Roman" w:hAnsi="Times New Roman"/>
                <w:sz w:val="24"/>
                <w:szCs w:val="24"/>
              </w:rPr>
              <w:t>0800011811Я</w:t>
            </w:r>
          </w:p>
        </w:tc>
        <w:tc>
          <w:tcPr>
            <w:tcW w:w="815" w:type="dxa"/>
            <w:vAlign w:val="center"/>
          </w:tcPr>
          <w:p w14:paraId="38C1F861" w14:textId="45A81B7F" w:rsidR="001601C0" w:rsidRPr="00EE60E9" w:rsidRDefault="00E91095" w:rsidP="00560BAF">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2</w:t>
            </w:r>
            <w:r w:rsidR="001601C0" w:rsidRPr="00EE60E9">
              <w:rPr>
                <w:rFonts w:ascii="Times New Roman" w:hAnsi="Times New Roman" w:cs="Times New Roman"/>
                <w:color w:val="000000"/>
                <w:sz w:val="24"/>
                <w:szCs w:val="24"/>
                <w:lang w:val="en-US"/>
              </w:rPr>
              <w:t>/</w:t>
            </w:r>
            <w:r w:rsidRPr="00EE60E9">
              <w:rPr>
                <w:rFonts w:ascii="Times New Roman" w:hAnsi="Times New Roman" w:cs="Times New Roman"/>
                <w:color w:val="000000"/>
                <w:sz w:val="24"/>
                <w:szCs w:val="24"/>
              </w:rPr>
              <w:t>6</w:t>
            </w:r>
          </w:p>
        </w:tc>
      </w:tr>
      <w:tr w:rsidR="001601C0" w:rsidRPr="00EE60E9" w14:paraId="5E6D5849" w14:textId="77777777" w:rsidTr="00560BAF">
        <w:trPr>
          <w:trHeight w:val="477"/>
          <w:jc w:val="center"/>
        </w:trPr>
        <w:tc>
          <w:tcPr>
            <w:tcW w:w="1989" w:type="dxa"/>
            <w:vMerge/>
            <w:vAlign w:val="center"/>
          </w:tcPr>
          <w:p w14:paraId="41BAE1DC"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3977925C"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3B369A4E"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38CA75BB"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4A136724"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6568B29B"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C98DF0A"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0FB170B5" w14:textId="77777777" w:rsidR="001601C0" w:rsidRPr="00EE60E9" w:rsidRDefault="001601C0" w:rsidP="001601C0">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253D7CCA" w14:textId="2FB6797D" w:rsidR="001601C0" w:rsidRPr="00EE60E9" w:rsidRDefault="00E91095" w:rsidP="00560BAF">
            <w:pPr>
              <w:spacing w:after="0" w:line="240" w:lineRule="auto"/>
              <w:contextualSpacing/>
              <w:jc w:val="center"/>
              <w:rPr>
                <w:rFonts w:ascii="Times New Roman" w:hAnsi="Times New Roman" w:cs="Times New Roman"/>
                <w:color w:val="000000"/>
              </w:rPr>
            </w:pPr>
            <w:r w:rsidRPr="00EE60E9">
              <w:rPr>
                <w:rFonts w:ascii="Times New Roman" w:eastAsia="Calibri" w:hAnsi="Times New Roman" w:cs="Times New Roman"/>
                <w:lang w:val="en-US" w:eastAsia="ru-RU"/>
              </w:rPr>
              <w:t>мужчины</w:t>
            </w:r>
            <w:r w:rsidRPr="00EE60E9">
              <w:rPr>
                <w:rFonts w:ascii="Times New Roman" w:eastAsia="Calibri" w:hAnsi="Times New Roman" w:cs="Times New Roman"/>
                <w:lang w:eastAsia="ru-RU"/>
              </w:rPr>
              <w:t>,</w:t>
            </w:r>
            <w:r w:rsidRPr="00EE60E9">
              <w:rPr>
                <w:rFonts w:ascii="Times New Roman" w:eastAsia="Times New Roman" w:hAnsi="Times New Roman" w:cs="Times New Roman"/>
                <w:kern w:val="1"/>
                <w:lang w:eastAsia="ar-SA"/>
              </w:rPr>
              <w:t xml:space="preserve"> женщины</w:t>
            </w:r>
          </w:p>
        </w:tc>
        <w:tc>
          <w:tcPr>
            <w:tcW w:w="992" w:type="dxa"/>
            <w:vAlign w:val="center"/>
          </w:tcPr>
          <w:p w14:paraId="42E90B3A" w14:textId="4B27C519" w:rsidR="001601C0" w:rsidRPr="00EE60E9" w:rsidRDefault="00E91095" w:rsidP="001601C0">
            <w:pPr>
              <w:spacing w:after="0" w:line="240" w:lineRule="auto"/>
              <w:ind w:left="-108" w:right="-108"/>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w:t>
            </w:r>
            <w:r w:rsidR="00BF4A98" w:rsidRPr="00EE60E9">
              <w:rPr>
                <w:rFonts w:ascii="Times New Roman" w:hAnsi="Times New Roman" w:cs="Times New Roman"/>
                <w:color w:val="000000"/>
                <w:sz w:val="24"/>
                <w:szCs w:val="24"/>
              </w:rPr>
              <w:t>4</w:t>
            </w:r>
            <w:r w:rsidRPr="00EE60E9">
              <w:rPr>
                <w:rFonts w:ascii="Times New Roman" w:hAnsi="Times New Roman" w:cs="Times New Roman"/>
                <w:color w:val="000000"/>
                <w:sz w:val="24"/>
                <w:szCs w:val="24"/>
              </w:rPr>
              <w:t>-</w:t>
            </w:r>
            <w:r w:rsidR="00BF4A98" w:rsidRPr="00EE60E9">
              <w:rPr>
                <w:rFonts w:ascii="Times New Roman" w:hAnsi="Times New Roman" w:cs="Times New Roman"/>
                <w:color w:val="000000"/>
                <w:sz w:val="24"/>
                <w:szCs w:val="24"/>
              </w:rPr>
              <w:t>16</w:t>
            </w:r>
            <w:r w:rsidR="001601C0" w:rsidRPr="00EE60E9">
              <w:rPr>
                <w:rFonts w:ascii="Times New Roman" w:hAnsi="Times New Roman" w:cs="Times New Roman"/>
                <w:color w:val="000000"/>
                <w:sz w:val="24"/>
                <w:szCs w:val="24"/>
                <w:lang w:val="en-US"/>
              </w:rPr>
              <w:t>.0</w:t>
            </w:r>
            <w:r w:rsidRPr="00EE60E9">
              <w:rPr>
                <w:rFonts w:ascii="Times New Roman" w:hAnsi="Times New Roman" w:cs="Times New Roman"/>
                <w:color w:val="000000"/>
                <w:sz w:val="24"/>
                <w:szCs w:val="24"/>
              </w:rPr>
              <w:t>8</w:t>
            </w:r>
          </w:p>
        </w:tc>
        <w:tc>
          <w:tcPr>
            <w:tcW w:w="3269" w:type="dxa"/>
            <w:vAlign w:val="center"/>
          </w:tcPr>
          <w:p w14:paraId="0160929B" w14:textId="0DE09150" w:rsidR="001601C0" w:rsidRPr="00EE60E9" w:rsidRDefault="00E91095" w:rsidP="00BC4FD3">
            <w:pPr>
              <w:spacing w:after="0" w:line="240" w:lineRule="auto"/>
              <w:contextualSpacing/>
              <w:rPr>
                <w:rFonts w:ascii="Times New Roman" w:hAnsi="Times New Roman" w:cs="Times New Roman"/>
                <w:color w:val="000000"/>
                <w:sz w:val="24"/>
                <w:szCs w:val="24"/>
              </w:rPr>
            </w:pPr>
            <w:r w:rsidRPr="00EE60E9">
              <w:rPr>
                <w:rFonts w:ascii="Times New Roman" w:hAnsi="Times New Roman" w:cs="Times New Roman"/>
                <w:color w:val="000000"/>
                <w:sz w:val="24"/>
                <w:szCs w:val="24"/>
              </w:rPr>
              <w:t>боулдеринг</w:t>
            </w:r>
          </w:p>
        </w:tc>
        <w:tc>
          <w:tcPr>
            <w:tcW w:w="1701" w:type="dxa"/>
            <w:vAlign w:val="center"/>
          </w:tcPr>
          <w:p w14:paraId="70E4F250" w14:textId="795A53F0" w:rsidR="001601C0" w:rsidRPr="00EE60E9" w:rsidRDefault="00E91095" w:rsidP="00560BAF">
            <w:pPr>
              <w:spacing w:after="0" w:line="240" w:lineRule="auto"/>
              <w:contextualSpacing/>
              <w:rPr>
                <w:rFonts w:ascii="Times New Roman" w:hAnsi="Times New Roman" w:cs="Times New Roman"/>
                <w:color w:val="000000"/>
                <w:sz w:val="24"/>
                <w:szCs w:val="24"/>
              </w:rPr>
            </w:pPr>
            <w:r w:rsidRPr="00EE60E9">
              <w:rPr>
                <w:rFonts w:ascii="Times New Roman" w:hAnsi="Times New Roman"/>
                <w:sz w:val="24"/>
                <w:szCs w:val="24"/>
              </w:rPr>
              <w:t>0800031811Я</w:t>
            </w:r>
          </w:p>
        </w:tc>
        <w:tc>
          <w:tcPr>
            <w:tcW w:w="815" w:type="dxa"/>
            <w:vAlign w:val="center"/>
          </w:tcPr>
          <w:p w14:paraId="1A30D523" w14:textId="223FAE52" w:rsidR="001601C0" w:rsidRPr="00EE60E9" w:rsidRDefault="00E91095" w:rsidP="00560BAF">
            <w:pPr>
              <w:spacing w:after="0" w:line="240" w:lineRule="auto"/>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2</w:t>
            </w:r>
            <w:r w:rsidR="001601C0" w:rsidRPr="00EE60E9">
              <w:rPr>
                <w:rFonts w:ascii="Times New Roman" w:hAnsi="Times New Roman" w:cs="Times New Roman"/>
                <w:color w:val="000000"/>
                <w:sz w:val="24"/>
                <w:szCs w:val="24"/>
                <w:lang w:val="en-US"/>
              </w:rPr>
              <w:t>/</w:t>
            </w:r>
            <w:r w:rsidRPr="00EE60E9">
              <w:rPr>
                <w:rFonts w:ascii="Times New Roman" w:hAnsi="Times New Roman" w:cs="Times New Roman"/>
                <w:color w:val="000000"/>
                <w:sz w:val="24"/>
                <w:szCs w:val="24"/>
              </w:rPr>
              <w:t>6</w:t>
            </w:r>
          </w:p>
        </w:tc>
      </w:tr>
      <w:tr w:rsidR="00911BDD" w:rsidRPr="00EE60E9" w14:paraId="326A6AC0" w14:textId="77777777" w:rsidTr="00560BAF">
        <w:trPr>
          <w:trHeight w:val="477"/>
          <w:jc w:val="center"/>
        </w:trPr>
        <w:tc>
          <w:tcPr>
            <w:tcW w:w="1989" w:type="dxa"/>
            <w:vMerge/>
            <w:vAlign w:val="center"/>
          </w:tcPr>
          <w:p w14:paraId="7BFBD09C"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067EF6A6"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4FC8E917"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69A2E654"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296B0F97"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0B41DCFD"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78C7942C"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1B8C5A04"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72661302" w14:textId="46EA22AF" w:rsidR="00911BDD" w:rsidRPr="00EE60E9" w:rsidRDefault="00E91095" w:rsidP="00560BAF">
            <w:pPr>
              <w:spacing w:after="0" w:line="240" w:lineRule="auto"/>
              <w:contextualSpacing/>
              <w:jc w:val="center"/>
              <w:rPr>
                <w:rFonts w:ascii="Times New Roman" w:hAnsi="Times New Roman" w:cs="Times New Roman"/>
                <w:color w:val="000000"/>
              </w:rPr>
            </w:pPr>
            <w:r w:rsidRPr="00EE60E9">
              <w:rPr>
                <w:rFonts w:ascii="Times New Roman" w:eastAsia="Calibri" w:hAnsi="Times New Roman" w:cs="Times New Roman"/>
                <w:lang w:val="en-US" w:eastAsia="ru-RU"/>
              </w:rPr>
              <w:t>мужчины</w:t>
            </w:r>
            <w:r w:rsidRPr="00EE60E9">
              <w:rPr>
                <w:rFonts w:ascii="Times New Roman" w:eastAsia="Calibri" w:hAnsi="Times New Roman" w:cs="Times New Roman"/>
                <w:lang w:eastAsia="ru-RU"/>
              </w:rPr>
              <w:t>,</w:t>
            </w:r>
            <w:r w:rsidRPr="00EE60E9">
              <w:rPr>
                <w:rFonts w:ascii="Times New Roman" w:eastAsia="Times New Roman" w:hAnsi="Times New Roman" w:cs="Times New Roman"/>
                <w:kern w:val="1"/>
                <w:lang w:eastAsia="ar-SA"/>
              </w:rPr>
              <w:t xml:space="preserve"> женщины</w:t>
            </w:r>
          </w:p>
        </w:tc>
        <w:tc>
          <w:tcPr>
            <w:tcW w:w="992" w:type="dxa"/>
            <w:vAlign w:val="center"/>
          </w:tcPr>
          <w:p w14:paraId="50F41F79" w14:textId="09B1AF9C" w:rsidR="00911BDD" w:rsidRPr="00EE60E9" w:rsidRDefault="00BF4A98" w:rsidP="00911BDD">
            <w:pPr>
              <w:spacing w:after="0" w:line="240" w:lineRule="auto"/>
              <w:ind w:left="-108" w:right="-108"/>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15</w:t>
            </w:r>
            <w:r w:rsidR="00911BDD" w:rsidRPr="00EE60E9">
              <w:rPr>
                <w:rFonts w:ascii="Times New Roman" w:hAnsi="Times New Roman" w:cs="Times New Roman"/>
                <w:color w:val="000000"/>
                <w:sz w:val="24"/>
                <w:szCs w:val="24"/>
              </w:rPr>
              <w:t>.0</w:t>
            </w:r>
            <w:r w:rsidR="00E91095" w:rsidRPr="00EE60E9">
              <w:rPr>
                <w:rFonts w:ascii="Times New Roman" w:hAnsi="Times New Roman" w:cs="Times New Roman"/>
                <w:color w:val="000000"/>
                <w:sz w:val="24"/>
                <w:szCs w:val="24"/>
              </w:rPr>
              <w:t>8</w:t>
            </w:r>
          </w:p>
        </w:tc>
        <w:tc>
          <w:tcPr>
            <w:tcW w:w="3269" w:type="dxa"/>
            <w:vAlign w:val="center"/>
          </w:tcPr>
          <w:p w14:paraId="40684697" w14:textId="5E829CEF" w:rsidR="00911BDD" w:rsidRPr="00EE60E9" w:rsidRDefault="00E91095" w:rsidP="00BC4FD3">
            <w:pPr>
              <w:spacing w:after="0" w:line="240" w:lineRule="auto"/>
              <w:contextualSpacing/>
              <w:rPr>
                <w:rFonts w:ascii="Times New Roman" w:hAnsi="Times New Roman" w:cs="Times New Roman"/>
                <w:color w:val="000000"/>
                <w:sz w:val="24"/>
                <w:szCs w:val="24"/>
              </w:rPr>
            </w:pPr>
            <w:r w:rsidRPr="00EE60E9">
              <w:rPr>
                <w:rFonts w:ascii="Times New Roman" w:eastAsia="Calibri" w:hAnsi="Times New Roman" w:cs="Times New Roman"/>
                <w:sz w:val="24"/>
                <w:szCs w:val="24"/>
                <w:lang w:eastAsia="ru-RU"/>
              </w:rPr>
              <w:t>лазание на скорость</w:t>
            </w:r>
          </w:p>
        </w:tc>
        <w:tc>
          <w:tcPr>
            <w:tcW w:w="1701" w:type="dxa"/>
            <w:vAlign w:val="center"/>
          </w:tcPr>
          <w:p w14:paraId="7B68DC54" w14:textId="747D06D0" w:rsidR="00911BDD" w:rsidRPr="00EE60E9" w:rsidRDefault="00E91095" w:rsidP="00560BAF">
            <w:pPr>
              <w:spacing w:after="0" w:line="240" w:lineRule="auto"/>
              <w:contextualSpacing/>
              <w:rPr>
                <w:rFonts w:ascii="Times New Roman" w:hAnsi="Times New Roman" w:cs="Times New Roman"/>
                <w:color w:val="000000"/>
                <w:sz w:val="24"/>
                <w:szCs w:val="24"/>
              </w:rPr>
            </w:pPr>
            <w:r w:rsidRPr="00EE60E9">
              <w:rPr>
                <w:rFonts w:ascii="Times New Roman" w:hAnsi="Times New Roman" w:cs="Times New Roman"/>
                <w:sz w:val="24"/>
                <w:szCs w:val="24"/>
              </w:rPr>
              <w:t>0800021811Я</w:t>
            </w:r>
          </w:p>
        </w:tc>
        <w:tc>
          <w:tcPr>
            <w:tcW w:w="815" w:type="dxa"/>
            <w:vAlign w:val="center"/>
          </w:tcPr>
          <w:p w14:paraId="00D97BAE" w14:textId="5B8C92F6" w:rsidR="00911BDD" w:rsidRPr="00EE60E9" w:rsidRDefault="00E91095" w:rsidP="00560BAF">
            <w:pPr>
              <w:spacing w:after="0" w:line="240" w:lineRule="auto"/>
              <w:contextualSpacing/>
              <w:jc w:val="center"/>
              <w:rPr>
                <w:rFonts w:ascii="Times New Roman" w:hAnsi="Times New Roman" w:cs="Times New Roman"/>
                <w:color w:val="000000"/>
                <w:sz w:val="24"/>
                <w:szCs w:val="24"/>
                <w:lang w:val="en-US"/>
              </w:rPr>
            </w:pPr>
            <w:r w:rsidRPr="00EE60E9">
              <w:rPr>
                <w:rFonts w:ascii="Times New Roman" w:hAnsi="Times New Roman" w:cs="Times New Roman"/>
                <w:color w:val="000000"/>
                <w:sz w:val="24"/>
                <w:szCs w:val="24"/>
              </w:rPr>
              <w:t>2</w:t>
            </w:r>
            <w:r w:rsidRPr="00EE60E9">
              <w:rPr>
                <w:rFonts w:ascii="Times New Roman" w:hAnsi="Times New Roman" w:cs="Times New Roman"/>
                <w:color w:val="000000"/>
                <w:sz w:val="24"/>
                <w:szCs w:val="24"/>
                <w:lang w:val="en-US"/>
              </w:rPr>
              <w:t>/6</w:t>
            </w:r>
          </w:p>
        </w:tc>
      </w:tr>
      <w:tr w:rsidR="00911BDD" w:rsidRPr="00EE60E9" w14:paraId="69AE98EB" w14:textId="77777777" w:rsidTr="00560BAF">
        <w:trPr>
          <w:trHeight w:val="477"/>
          <w:jc w:val="center"/>
        </w:trPr>
        <w:tc>
          <w:tcPr>
            <w:tcW w:w="1989" w:type="dxa"/>
            <w:vMerge/>
            <w:vAlign w:val="center"/>
          </w:tcPr>
          <w:p w14:paraId="0E4A6301"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56C4D21D"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57BD7794"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1AA148D4"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38739B3F"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46179C7F"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12DBA176"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0ECDDFDF" w14:textId="77777777" w:rsidR="00911BDD" w:rsidRPr="00EE60E9" w:rsidRDefault="00911BDD" w:rsidP="00911BDD">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0B1223BD" w14:textId="65DE7F3A" w:rsidR="00911BDD" w:rsidRPr="00EE60E9" w:rsidRDefault="00911BDD" w:rsidP="00560BAF">
            <w:pPr>
              <w:spacing w:after="0" w:line="240" w:lineRule="auto"/>
              <w:contextualSpacing/>
              <w:jc w:val="both"/>
              <w:rPr>
                <w:rFonts w:ascii="Times New Roman" w:hAnsi="Times New Roman" w:cs="Times New Roman"/>
                <w:color w:val="000000"/>
              </w:rPr>
            </w:pPr>
          </w:p>
        </w:tc>
        <w:tc>
          <w:tcPr>
            <w:tcW w:w="992" w:type="dxa"/>
            <w:vAlign w:val="center"/>
          </w:tcPr>
          <w:p w14:paraId="51F1C634" w14:textId="73C7DE7E" w:rsidR="00911BDD" w:rsidRPr="00EE60E9" w:rsidRDefault="00BF4A98" w:rsidP="00911BDD">
            <w:pPr>
              <w:spacing w:after="0" w:line="240" w:lineRule="auto"/>
              <w:ind w:left="-108" w:right="-108"/>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16</w:t>
            </w:r>
            <w:r w:rsidR="00911BDD" w:rsidRPr="00EE60E9">
              <w:rPr>
                <w:rFonts w:ascii="Times New Roman" w:hAnsi="Times New Roman" w:cs="Times New Roman"/>
                <w:color w:val="000000"/>
                <w:sz w:val="24"/>
                <w:szCs w:val="24"/>
              </w:rPr>
              <w:t>.0</w:t>
            </w:r>
            <w:r w:rsidR="00E91095" w:rsidRPr="00EE60E9">
              <w:rPr>
                <w:rFonts w:ascii="Times New Roman" w:hAnsi="Times New Roman" w:cs="Times New Roman"/>
                <w:color w:val="000000"/>
                <w:sz w:val="24"/>
                <w:szCs w:val="24"/>
              </w:rPr>
              <w:t>8</w:t>
            </w:r>
          </w:p>
        </w:tc>
        <w:tc>
          <w:tcPr>
            <w:tcW w:w="3269" w:type="dxa"/>
            <w:vAlign w:val="center"/>
          </w:tcPr>
          <w:p w14:paraId="434D89BD" w14:textId="367821C7" w:rsidR="00911BDD" w:rsidRPr="00EE60E9" w:rsidRDefault="00E91095" w:rsidP="00BC4FD3">
            <w:pPr>
              <w:spacing w:after="0" w:line="240" w:lineRule="auto"/>
              <w:contextualSpacing/>
              <w:rPr>
                <w:rFonts w:ascii="Times New Roman" w:hAnsi="Times New Roman" w:cs="Times New Roman"/>
                <w:color w:val="000000"/>
                <w:sz w:val="24"/>
                <w:szCs w:val="24"/>
              </w:rPr>
            </w:pPr>
            <w:r w:rsidRPr="00EE60E9">
              <w:rPr>
                <w:rFonts w:ascii="Times New Roman" w:eastAsia="Calibri" w:hAnsi="Times New Roman" w:cs="Times New Roman"/>
                <w:sz w:val="24"/>
                <w:szCs w:val="24"/>
                <w:lang w:eastAsia="ru-RU"/>
              </w:rPr>
              <w:t>церемония закрытия соревнований</w:t>
            </w:r>
          </w:p>
        </w:tc>
        <w:tc>
          <w:tcPr>
            <w:tcW w:w="1701" w:type="dxa"/>
            <w:vAlign w:val="center"/>
          </w:tcPr>
          <w:p w14:paraId="10A9F121" w14:textId="7B7B5873" w:rsidR="00911BDD" w:rsidRPr="00EE60E9" w:rsidRDefault="00911BDD" w:rsidP="00560BAF">
            <w:pPr>
              <w:spacing w:after="0" w:line="240" w:lineRule="auto"/>
              <w:contextualSpacing/>
              <w:rPr>
                <w:rFonts w:ascii="Times New Roman" w:hAnsi="Times New Roman" w:cs="Times New Roman"/>
                <w:color w:val="000000"/>
                <w:sz w:val="24"/>
                <w:szCs w:val="24"/>
              </w:rPr>
            </w:pPr>
          </w:p>
        </w:tc>
        <w:tc>
          <w:tcPr>
            <w:tcW w:w="815" w:type="dxa"/>
            <w:vAlign w:val="center"/>
          </w:tcPr>
          <w:p w14:paraId="62942DD1" w14:textId="713C2AC0" w:rsidR="00911BDD" w:rsidRPr="00EE60E9" w:rsidRDefault="00911BDD" w:rsidP="00560BAF">
            <w:pPr>
              <w:spacing w:after="0" w:line="240" w:lineRule="auto"/>
              <w:contextualSpacing/>
              <w:rPr>
                <w:rFonts w:ascii="Times New Roman" w:hAnsi="Times New Roman" w:cs="Times New Roman"/>
                <w:color w:val="000000"/>
                <w:sz w:val="24"/>
                <w:szCs w:val="24"/>
              </w:rPr>
            </w:pPr>
          </w:p>
        </w:tc>
      </w:tr>
      <w:tr w:rsidR="00560BAF" w:rsidRPr="00EE60E9" w14:paraId="604782A8" w14:textId="77777777" w:rsidTr="00560BAF">
        <w:trPr>
          <w:trHeight w:val="477"/>
          <w:jc w:val="center"/>
        </w:trPr>
        <w:tc>
          <w:tcPr>
            <w:tcW w:w="1989" w:type="dxa"/>
            <w:vMerge/>
            <w:vAlign w:val="center"/>
          </w:tcPr>
          <w:p w14:paraId="6653BDD0" w14:textId="77777777" w:rsidR="00560BAF" w:rsidRPr="00EE60E9" w:rsidRDefault="00560BAF" w:rsidP="00911BDD">
            <w:pPr>
              <w:spacing w:after="0" w:line="240" w:lineRule="auto"/>
              <w:contextualSpacing/>
              <w:jc w:val="both"/>
              <w:rPr>
                <w:rFonts w:ascii="Times New Roman" w:hAnsi="Times New Roman" w:cs="Times New Roman"/>
                <w:color w:val="000000"/>
                <w:sz w:val="20"/>
                <w:szCs w:val="20"/>
              </w:rPr>
            </w:pPr>
          </w:p>
        </w:tc>
        <w:tc>
          <w:tcPr>
            <w:tcW w:w="733" w:type="dxa"/>
            <w:vMerge/>
            <w:vAlign w:val="center"/>
          </w:tcPr>
          <w:p w14:paraId="35A5B4B2" w14:textId="77777777" w:rsidR="00560BAF" w:rsidRPr="00EE60E9" w:rsidRDefault="00560BAF" w:rsidP="00911BDD">
            <w:pPr>
              <w:spacing w:after="0" w:line="240" w:lineRule="auto"/>
              <w:contextualSpacing/>
              <w:jc w:val="both"/>
              <w:rPr>
                <w:rFonts w:ascii="Times New Roman" w:hAnsi="Times New Roman" w:cs="Times New Roman"/>
                <w:color w:val="000000"/>
                <w:sz w:val="20"/>
                <w:szCs w:val="20"/>
              </w:rPr>
            </w:pPr>
          </w:p>
        </w:tc>
        <w:tc>
          <w:tcPr>
            <w:tcW w:w="963" w:type="dxa"/>
            <w:vMerge/>
            <w:vAlign w:val="center"/>
          </w:tcPr>
          <w:p w14:paraId="3111EC3A" w14:textId="77777777" w:rsidR="00560BAF" w:rsidRPr="00EE60E9" w:rsidRDefault="00560BAF" w:rsidP="00911BDD">
            <w:pPr>
              <w:spacing w:after="0" w:line="240" w:lineRule="auto"/>
              <w:contextualSpacing/>
              <w:jc w:val="both"/>
              <w:rPr>
                <w:rFonts w:ascii="Times New Roman" w:hAnsi="Times New Roman" w:cs="Times New Roman"/>
                <w:color w:val="000000"/>
                <w:sz w:val="20"/>
                <w:szCs w:val="20"/>
              </w:rPr>
            </w:pPr>
          </w:p>
        </w:tc>
        <w:tc>
          <w:tcPr>
            <w:tcW w:w="705" w:type="dxa"/>
            <w:vMerge/>
            <w:vAlign w:val="center"/>
          </w:tcPr>
          <w:p w14:paraId="17A04590" w14:textId="77777777" w:rsidR="00560BAF" w:rsidRPr="00EE60E9" w:rsidRDefault="00560BAF" w:rsidP="00911BDD">
            <w:pPr>
              <w:spacing w:after="0" w:line="240" w:lineRule="auto"/>
              <w:contextualSpacing/>
              <w:jc w:val="both"/>
              <w:rPr>
                <w:rFonts w:ascii="Times New Roman" w:hAnsi="Times New Roman" w:cs="Times New Roman"/>
                <w:color w:val="000000"/>
                <w:sz w:val="20"/>
                <w:szCs w:val="20"/>
              </w:rPr>
            </w:pPr>
          </w:p>
        </w:tc>
        <w:tc>
          <w:tcPr>
            <w:tcW w:w="708" w:type="dxa"/>
            <w:vMerge/>
            <w:vAlign w:val="center"/>
          </w:tcPr>
          <w:p w14:paraId="7A996CA4" w14:textId="77777777" w:rsidR="00560BAF" w:rsidRPr="00EE60E9" w:rsidRDefault="00560BAF"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6AE9CCC8" w14:textId="77777777" w:rsidR="00560BAF" w:rsidRPr="00EE60E9" w:rsidRDefault="00560BAF"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26620294" w14:textId="77777777" w:rsidR="00560BAF" w:rsidRPr="00EE60E9" w:rsidRDefault="00560BAF" w:rsidP="00911BDD">
            <w:pPr>
              <w:spacing w:after="0" w:line="240" w:lineRule="auto"/>
              <w:contextualSpacing/>
              <w:jc w:val="both"/>
              <w:rPr>
                <w:rFonts w:ascii="Times New Roman" w:hAnsi="Times New Roman" w:cs="Times New Roman"/>
                <w:color w:val="000000"/>
                <w:sz w:val="20"/>
                <w:szCs w:val="20"/>
              </w:rPr>
            </w:pPr>
          </w:p>
        </w:tc>
        <w:tc>
          <w:tcPr>
            <w:tcW w:w="709" w:type="dxa"/>
            <w:vMerge/>
            <w:vAlign w:val="center"/>
          </w:tcPr>
          <w:p w14:paraId="1909AD3A" w14:textId="77777777" w:rsidR="00560BAF" w:rsidRPr="00EE60E9" w:rsidRDefault="00560BAF" w:rsidP="00911BDD">
            <w:pPr>
              <w:spacing w:after="0" w:line="240" w:lineRule="auto"/>
              <w:contextualSpacing/>
              <w:jc w:val="both"/>
              <w:rPr>
                <w:rFonts w:ascii="Times New Roman" w:hAnsi="Times New Roman" w:cs="Times New Roman"/>
                <w:color w:val="000000"/>
                <w:sz w:val="20"/>
                <w:szCs w:val="20"/>
              </w:rPr>
            </w:pPr>
          </w:p>
        </w:tc>
        <w:tc>
          <w:tcPr>
            <w:tcW w:w="1274" w:type="dxa"/>
            <w:vAlign w:val="center"/>
          </w:tcPr>
          <w:p w14:paraId="23474C29" w14:textId="23C3BD46" w:rsidR="00560BAF" w:rsidRPr="00EE60E9" w:rsidRDefault="00560BAF" w:rsidP="00560BAF">
            <w:pPr>
              <w:spacing w:after="0" w:line="240" w:lineRule="auto"/>
              <w:contextualSpacing/>
              <w:jc w:val="both"/>
              <w:rPr>
                <w:rFonts w:ascii="Times New Roman" w:hAnsi="Times New Roman" w:cs="Times New Roman"/>
                <w:color w:val="000000"/>
              </w:rPr>
            </w:pPr>
          </w:p>
        </w:tc>
        <w:tc>
          <w:tcPr>
            <w:tcW w:w="992" w:type="dxa"/>
            <w:vAlign w:val="center"/>
          </w:tcPr>
          <w:p w14:paraId="01417C51" w14:textId="2079881E" w:rsidR="00560BAF" w:rsidRPr="00EE60E9" w:rsidRDefault="00BF4A98" w:rsidP="00911BDD">
            <w:pPr>
              <w:spacing w:after="0" w:line="240" w:lineRule="auto"/>
              <w:ind w:left="-108" w:right="-108"/>
              <w:contextualSpacing/>
              <w:jc w:val="center"/>
              <w:rPr>
                <w:rFonts w:ascii="Times New Roman" w:hAnsi="Times New Roman" w:cs="Times New Roman"/>
                <w:color w:val="000000"/>
                <w:sz w:val="24"/>
                <w:szCs w:val="24"/>
              </w:rPr>
            </w:pPr>
            <w:r w:rsidRPr="00EE60E9">
              <w:rPr>
                <w:rFonts w:ascii="Times New Roman" w:hAnsi="Times New Roman" w:cs="Times New Roman"/>
                <w:color w:val="000000"/>
                <w:sz w:val="24"/>
                <w:szCs w:val="24"/>
              </w:rPr>
              <w:t>17</w:t>
            </w:r>
            <w:r w:rsidR="00560BAF" w:rsidRPr="00EE60E9">
              <w:rPr>
                <w:rFonts w:ascii="Times New Roman" w:hAnsi="Times New Roman" w:cs="Times New Roman"/>
                <w:color w:val="000000"/>
                <w:sz w:val="24"/>
                <w:szCs w:val="24"/>
                <w:lang w:val="en-US"/>
              </w:rPr>
              <w:t>.0</w:t>
            </w:r>
            <w:r w:rsidR="00560BAF" w:rsidRPr="00EE60E9">
              <w:rPr>
                <w:rFonts w:ascii="Times New Roman" w:hAnsi="Times New Roman" w:cs="Times New Roman"/>
                <w:color w:val="000000"/>
                <w:sz w:val="24"/>
                <w:szCs w:val="24"/>
              </w:rPr>
              <w:t>8</w:t>
            </w:r>
          </w:p>
        </w:tc>
        <w:tc>
          <w:tcPr>
            <w:tcW w:w="5785" w:type="dxa"/>
            <w:gridSpan w:val="3"/>
            <w:vAlign w:val="center"/>
          </w:tcPr>
          <w:p w14:paraId="3B44FA6A" w14:textId="66295761" w:rsidR="00560BAF" w:rsidRPr="00EE60E9" w:rsidRDefault="00560BAF" w:rsidP="00E91095">
            <w:pPr>
              <w:spacing w:after="0" w:line="240" w:lineRule="auto"/>
              <w:contextualSpacing/>
              <w:rPr>
                <w:rFonts w:ascii="Times New Roman" w:hAnsi="Times New Roman" w:cs="Times New Roman"/>
                <w:color w:val="000000"/>
                <w:sz w:val="24"/>
                <w:szCs w:val="24"/>
                <w:lang w:val="en-US"/>
              </w:rPr>
            </w:pPr>
            <w:r w:rsidRPr="00EE60E9">
              <w:rPr>
                <w:rFonts w:ascii="Times New Roman" w:eastAsia="Calibri" w:hAnsi="Times New Roman" w:cs="Times New Roman"/>
                <w:sz w:val="24"/>
                <w:szCs w:val="24"/>
                <w:lang w:eastAsia="zh-CN"/>
              </w:rPr>
              <w:t>день отъезда</w:t>
            </w:r>
          </w:p>
        </w:tc>
      </w:tr>
    </w:tbl>
    <w:p w14:paraId="3DD2162F" w14:textId="77777777" w:rsidR="000255FA" w:rsidRPr="00EE60E9" w:rsidRDefault="000255FA" w:rsidP="00943CB4">
      <w:pPr>
        <w:pStyle w:val="a7"/>
        <w:spacing w:line="240" w:lineRule="auto"/>
        <w:ind w:left="0"/>
        <w:rPr>
          <w:rFonts w:ascii="Times New Roman" w:hAnsi="Times New Roman" w:cs="Times New Roman"/>
          <w:b/>
          <w:sz w:val="28"/>
          <w:szCs w:val="28"/>
        </w:rPr>
        <w:sectPr w:rsidR="000255FA" w:rsidRPr="00EE60E9" w:rsidSect="00D75CC9">
          <w:headerReference w:type="first" r:id="rId11"/>
          <w:pgSz w:w="16838" w:h="11906" w:orient="landscape"/>
          <w:pgMar w:top="1134" w:right="1134" w:bottom="567" w:left="1134" w:header="708" w:footer="708" w:gutter="0"/>
          <w:pgNumType w:start="3"/>
          <w:cols w:space="708"/>
          <w:titlePg/>
          <w:docGrid w:linePitch="360"/>
        </w:sectPr>
      </w:pPr>
    </w:p>
    <w:p w14:paraId="7E3ED32C" w14:textId="7B51480B" w:rsidR="00E84320" w:rsidRPr="00EE60E9" w:rsidRDefault="00153BBB" w:rsidP="00E84320">
      <w:pPr>
        <w:pStyle w:val="a7"/>
        <w:numPr>
          <w:ilvl w:val="0"/>
          <w:numId w:val="1"/>
        </w:numPr>
        <w:spacing w:after="0" w:line="240" w:lineRule="auto"/>
        <w:ind w:left="0" w:firstLine="0"/>
        <w:jc w:val="center"/>
        <w:rPr>
          <w:rFonts w:ascii="Times New Roman" w:hAnsi="Times New Roman" w:cs="Times New Roman"/>
          <w:b/>
          <w:sz w:val="28"/>
          <w:szCs w:val="28"/>
        </w:rPr>
      </w:pPr>
      <w:r w:rsidRPr="00EE60E9">
        <w:rPr>
          <w:rFonts w:ascii="Times New Roman" w:hAnsi="Times New Roman" w:cs="Times New Roman"/>
          <w:b/>
          <w:sz w:val="28"/>
          <w:szCs w:val="28"/>
        </w:rPr>
        <w:lastRenderedPageBreak/>
        <w:t xml:space="preserve"> </w:t>
      </w:r>
      <w:r w:rsidR="00E84320" w:rsidRPr="00EE60E9">
        <w:rPr>
          <w:rFonts w:ascii="Times New Roman" w:hAnsi="Times New Roman" w:cs="Times New Roman"/>
          <w:b/>
          <w:sz w:val="28"/>
          <w:szCs w:val="28"/>
        </w:rPr>
        <w:t>ТРЕБОВАНИЯ К УЧАСТНИКАМ И УСЛОВИЯ ИХ ДОПУСКА</w:t>
      </w:r>
    </w:p>
    <w:p w14:paraId="4B383ED0" w14:textId="77777777" w:rsidR="00E84320" w:rsidRPr="00EE60E9" w:rsidRDefault="00E84320" w:rsidP="00E84320">
      <w:pPr>
        <w:spacing w:after="0" w:line="240" w:lineRule="auto"/>
        <w:ind w:firstLine="709"/>
        <w:contextualSpacing/>
        <w:rPr>
          <w:rFonts w:ascii="Times New Roman" w:hAnsi="Times New Roman" w:cs="Times New Roman"/>
          <w:sz w:val="28"/>
          <w:szCs w:val="28"/>
        </w:rPr>
      </w:pPr>
    </w:p>
    <w:p w14:paraId="7954CE5D" w14:textId="5B64308E" w:rsidR="004B21C7" w:rsidRPr="00EE60E9" w:rsidRDefault="004B21C7" w:rsidP="004B21C7">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В </w:t>
      </w:r>
      <w:r w:rsidR="007F4C3B" w:rsidRPr="00EE60E9">
        <w:rPr>
          <w:rFonts w:ascii="Times New Roman" w:hAnsi="Times New Roman" w:cs="Times New Roman"/>
          <w:sz w:val="28"/>
          <w:szCs w:val="28"/>
        </w:rPr>
        <w:t>Соревнованиях</w:t>
      </w:r>
      <w:r w:rsidRPr="00EE60E9">
        <w:rPr>
          <w:rFonts w:ascii="Times New Roman" w:hAnsi="Times New Roman" w:cs="Times New Roman"/>
          <w:sz w:val="28"/>
          <w:szCs w:val="28"/>
        </w:rPr>
        <w:t xml:space="preserve"> учувствуют сильнейшие спортсмены субъектов Российской Федерации. От одного субъекта Российской Федерации может быть заявлена только одна сборная команда.</w:t>
      </w:r>
    </w:p>
    <w:p w14:paraId="41FA77C3" w14:textId="77777777" w:rsidR="007F4C3B" w:rsidRPr="00EE60E9" w:rsidRDefault="007F4C3B" w:rsidP="007F4C3B">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Спортсмен имеет право представлять только один субъект Российской Федерации.</w:t>
      </w:r>
    </w:p>
    <w:p w14:paraId="40D14237" w14:textId="77777777" w:rsidR="007F4C3B" w:rsidRPr="00EE60E9" w:rsidRDefault="007F4C3B" w:rsidP="007F4C3B">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Принадлежность спортсмена или лица, проходящего спортивную подготовку, к физкультурно-спортивной организации или образовательной организации определяется в соответствии со статьей 27 Федерального закона от 4 декабря 2007 года № 329-ФЗ «О физической культуре и спорте в Российской Федерации».</w:t>
      </w:r>
    </w:p>
    <w:p w14:paraId="680612ED" w14:textId="77777777" w:rsidR="00560BAF" w:rsidRPr="00EE60E9" w:rsidRDefault="00560BAF" w:rsidP="004B21C7">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Состав спортивной сборной команды субъекта Российской Федерации определяется по отбору. </w:t>
      </w:r>
    </w:p>
    <w:p w14:paraId="73D28577" w14:textId="77777777" w:rsidR="00560BAF" w:rsidRPr="00EE60E9" w:rsidRDefault="00560BAF" w:rsidP="00711E24">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К участию в Соревнованиях допускаются мужчины и женщины 17 лет и старше. Для участия в Соревнованиях спортсмен должен достичь установленного возраста в календарный год проведения спортивных соревнований. </w:t>
      </w:r>
    </w:p>
    <w:p w14:paraId="6B310103" w14:textId="697620BB" w:rsidR="00711E24" w:rsidRPr="00EE60E9" w:rsidRDefault="00711E24" w:rsidP="00711E24">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К участию в </w:t>
      </w:r>
      <w:r w:rsidR="007F4C3B" w:rsidRPr="00EE60E9">
        <w:rPr>
          <w:rFonts w:ascii="Times New Roman" w:hAnsi="Times New Roman" w:cs="Times New Roman"/>
          <w:sz w:val="28"/>
          <w:szCs w:val="28"/>
        </w:rPr>
        <w:t xml:space="preserve">Соревнованиях </w:t>
      </w:r>
      <w:r w:rsidRPr="00EE60E9">
        <w:rPr>
          <w:rFonts w:ascii="Times New Roman" w:hAnsi="Times New Roman" w:cs="Times New Roman"/>
          <w:sz w:val="28"/>
          <w:szCs w:val="28"/>
        </w:rPr>
        <w:t>допускаются спортсмены, имеющие спортивную квалификацию не ниже спортивного разряда «кандидат в мастера спорта».</w:t>
      </w:r>
    </w:p>
    <w:p w14:paraId="1895E3A8" w14:textId="43E00A9E" w:rsidR="007F4C3B" w:rsidRPr="00EE60E9" w:rsidRDefault="00560BAF" w:rsidP="00711E24">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К участию в Соревнованиях допускаются спортсмены, занимающие:</w:t>
      </w:r>
    </w:p>
    <w:p w14:paraId="30E097F1" w14:textId="77777777" w:rsidR="00560BAF" w:rsidRPr="00EE60E9" w:rsidRDefault="00560BAF" w:rsidP="00560BAF">
      <w:pPr>
        <w:pStyle w:val="a7"/>
        <w:widowControl w:val="0"/>
        <w:autoSpaceDE w:val="0"/>
        <w:autoSpaceDN w:val="0"/>
        <w:adjustRightInd w:val="0"/>
        <w:spacing w:after="0" w:line="240" w:lineRule="auto"/>
        <w:ind w:left="567"/>
        <w:jc w:val="both"/>
        <w:rPr>
          <w:rFonts w:ascii="Times New Roman" w:hAnsi="Times New Roman" w:cs="Times New Roman"/>
          <w:sz w:val="28"/>
          <w:szCs w:val="28"/>
        </w:rPr>
      </w:pPr>
      <w:r w:rsidRPr="00EE60E9">
        <w:rPr>
          <w:rFonts w:ascii="Times New Roman" w:hAnsi="Times New Roman" w:cs="Times New Roman"/>
          <w:sz w:val="28"/>
          <w:szCs w:val="28"/>
        </w:rPr>
        <w:t>а) с 1 по 20 места в текущем рейтинге Федерации скалолазания России (далее – ФСР) в спортивной дисциплине «лазание на трудность» на 15 июня 2026 года;</w:t>
      </w:r>
    </w:p>
    <w:p w14:paraId="00486F3C" w14:textId="77777777" w:rsidR="00560BAF" w:rsidRPr="00EE60E9" w:rsidRDefault="00560BAF" w:rsidP="00560BAF">
      <w:pPr>
        <w:pStyle w:val="a7"/>
        <w:widowControl w:val="0"/>
        <w:autoSpaceDE w:val="0"/>
        <w:autoSpaceDN w:val="0"/>
        <w:adjustRightInd w:val="0"/>
        <w:spacing w:after="0" w:line="240" w:lineRule="auto"/>
        <w:ind w:left="567"/>
        <w:jc w:val="both"/>
        <w:rPr>
          <w:rFonts w:ascii="Times New Roman" w:hAnsi="Times New Roman" w:cs="Times New Roman"/>
          <w:sz w:val="28"/>
          <w:szCs w:val="28"/>
        </w:rPr>
      </w:pPr>
      <w:r w:rsidRPr="00EE60E9">
        <w:rPr>
          <w:rFonts w:ascii="Times New Roman" w:hAnsi="Times New Roman" w:cs="Times New Roman"/>
          <w:sz w:val="28"/>
          <w:szCs w:val="28"/>
        </w:rPr>
        <w:t>б) с 1 по 20 места в текущем рейтинге ФСР в спортивной дисциплине «боулдеринг» на 15 июня 2026 года;</w:t>
      </w:r>
    </w:p>
    <w:p w14:paraId="17655A3E" w14:textId="77777777" w:rsidR="00560BAF" w:rsidRPr="00EE60E9" w:rsidRDefault="00560BAF" w:rsidP="00560BAF">
      <w:pPr>
        <w:pStyle w:val="a7"/>
        <w:widowControl w:val="0"/>
        <w:autoSpaceDE w:val="0"/>
        <w:autoSpaceDN w:val="0"/>
        <w:adjustRightInd w:val="0"/>
        <w:spacing w:after="0" w:line="240" w:lineRule="auto"/>
        <w:ind w:left="567"/>
        <w:jc w:val="both"/>
        <w:rPr>
          <w:rFonts w:ascii="Times New Roman" w:hAnsi="Times New Roman" w:cs="Times New Roman"/>
          <w:sz w:val="28"/>
          <w:szCs w:val="28"/>
        </w:rPr>
      </w:pPr>
      <w:r w:rsidRPr="00EE60E9">
        <w:rPr>
          <w:rFonts w:ascii="Times New Roman" w:hAnsi="Times New Roman" w:cs="Times New Roman"/>
          <w:sz w:val="28"/>
          <w:szCs w:val="28"/>
        </w:rPr>
        <w:t>в) с 1 по 14 места в текущем рейтинге ФСР в спортивной дисциплине «лазание на скорость» на 15 июня 2026 года.</w:t>
      </w:r>
    </w:p>
    <w:p w14:paraId="33336D2D" w14:textId="22BD4FCA" w:rsidR="00560BAF" w:rsidRPr="00EE60E9" w:rsidRDefault="00560BAF" w:rsidP="00560BAF">
      <w:pPr>
        <w:pStyle w:val="a7"/>
        <w:widowControl w:val="0"/>
        <w:numPr>
          <w:ilvl w:val="1"/>
          <w:numId w:val="24"/>
        </w:numPr>
        <w:autoSpaceDE w:val="0"/>
        <w:autoSpaceDN w:val="0"/>
        <w:adjustRightInd w:val="0"/>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В случае отказа участника от Соревнований, может быть заявлен спортсмен, следующий по рейтингу. </w:t>
      </w:r>
    </w:p>
    <w:p w14:paraId="363B5CC8" w14:textId="77777777" w:rsidR="00711E24" w:rsidRPr="00EE60E9" w:rsidRDefault="00711E24" w:rsidP="00711E24">
      <w:pPr>
        <w:pStyle w:val="a7"/>
        <w:widowControl w:val="0"/>
        <w:autoSpaceDE w:val="0"/>
        <w:autoSpaceDN w:val="0"/>
        <w:adjustRightInd w:val="0"/>
        <w:spacing w:after="0" w:line="240" w:lineRule="auto"/>
        <w:ind w:left="567"/>
        <w:jc w:val="both"/>
        <w:rPr>
          <w:rFonts w:ascii="Times New Roman" w:hAnsi="Times New Roman" w:cs="Times New Roman"/>
          <w:sz w:val="28"/>
          <w:szCs w:val="28"/>
        </w:rPr>
      </w:pPr>
    </w:p>
    <w:p w14:paraId="3D1D791A" w14:textId="7845B625" w:rsidR="000842BA" w:rsidRPr="00EE60E9" w:rsidRDefault="00153BBB" w:rsidP="00761971">
      <w:pPr>
        <w:pStyle w:val="a7"/>
        <w:numPr>
          <w:ilvl w:val="0"/>
          <w:numId w:val="1"/>
        </w:numPr>
        <w:spacing w:after="0" w:line="240" w:lineRule="auto"/>
        <w:ind w:left="0" w:firstLine="0"/>
        <w:jc w:val="center"/>
        <w:rPr>
          <w:rFonts w:ascii="Times New Roman" w:hAnsi="Times New Roman" w:cs="Times New Roman"/>
          <w:b/>
          <w:sz w:val="28"/>
          <w:szCs w:val="28"/>
        </w:rPr>
      </w:pPr>
      <w:r w:rsidRPr="00EE60E9">
        <w:rPr>
          <w:rFonts w:ascii="Times New Roman" w:hAnsi="Times New Roman" w:cs="Times New Roman"/>
          <w:b/>
          <w:sz w:val="28"/>
          <w:szCs w:val="28"/>
        </w:rPr>
        <w:t xml:space="preserve"> </w:t>
      </w:r>
      <w:r w:rsidR="000842BA" w:rsidRPr="00EE60E9">
        <w:rPr>
          <w:rFonts w:ascii="Times New Roman" w:hAnsi="Times New Roman" w:cs="Times New Roman"/>
          <w:b/>
          <w:sz w:val="28"/>
          <w:szCs w:val="28"/>
        </w:rPr>
        <w:t>ЗАЯВКИ НА УЧАСТИЕ</w:t>
      </w:r>
    </w:p>
    <w:p w14:paraId="2EBBA4B3" w14:textId="77777777" w:rsidR="00A3077D" w:rsidRPr="00EE60E9" w:rsidRDefault="00A3077D" w:rsidP="00A3077D">
      <w:pPr>
        <w:spacing w:after="0" w:line="240" w:lineRule="auto"/>
        <w:contextualSpacing/>
        <w:jc w:val="both"/>
        <w:rPr>
          <w:rFonts w:ascii="Times New Roman" w:hAnsi="Times New Roman" w:cs="Times New Roman"/>
          <w:sz w:val="28"/>
          <w:szCs w:val="28"/>
        </w:rPr>
      </w:pPr>
    </w:p>
    <w:p w14:paraId="1A1D9F6A" w14:textId="0469C5CB" w:rsidR="008F3808" w:rsidRPr="00EE60E9" w:rsidRDefault="00D23033" w:rsidP="008F3808">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З</w:t>
      </w:r>
      <w:r w:rsidR="00F05470" w:rsidRPr="00EE60E9">
        <w:rPr>
          <w:rFonts w:ascii="Times New Roman" w:hAnsi="Times New Roman" w:cs="Times New Roman"/>
          <w:sz w:val="28"/>
          <w:szCs w:val="28"/>
        </w:rPr>
        <w:t xml:space="preserve">аявки на участие в Соревнованиях </w:t>
      </w:r>
      <w:r w:rsidR="00560BAF" w:rsidRPr="00EE60E9">
        <w:rPr>
          <w:rFonts w:ascii="Times New Roman" w:hAnsi="Times New Roman" w:cs="Times New Roman"/>
          <w:sz w:val="28"/>
          <w:szCs w:val="28"/>
        </w:rPr>
        <w:t xml:space="preserve">направляются </w:t>
      </w:r>
      <w:r w:rsidR="008F3808" w:rsidRPr="00EE60E9">
        <w:rPr>
          <w:rFonts w:ascii="Times New Roman" w:hAnsi="Times New Roman" w:cs="Times New Roman"/>
          <w:sz w:val="28"/>
          <w:szCs w:val="28"/>
        </w:rPr>
        <w:t xml:space="preserve">руководителями региональных федераций или старшими тренерами регионов не позднее </w:t>
      </w:r>
      <w:r w:rsidR="00B22E9E" w:rsidRPr="00EE60E9">
        <w:rPr>
          <w:rFonts w:ascii="Times New Roman" w:hAnsi="Times New Roman" w:cs="Times New Roman"/>
          <w:sz w:val="28"/>
          <w:szCs w:val="28"/>
        </w:rPr>
        <w:t>01</w:t>
      </w:r>
      <w:r w:rsidR="008F3808" w:rsidRPr="00EE60E9">
        <w:rPr>
          <w:rFonts w:ascii="Times New Roman" w:hAnsi="Times New Roman" w:cs="Times New Roman"/>
          <w:sz w:val="28"/>
          <w:szCs w:val="28"/>
        </w:rPr>
        <w:t xml:space="preserve"> июля 2026 года через сайт portal.rusclimbing.ru. </w:t>
      </w:r>
    </w:p>
    <w:p w14:paraId="67AA31FB" w14:textId="01A2651F" w:rsidR="008F3808" w:rsidRPr="00EE60E9" w:rsidRDefault="00560BAF" w:rsidP="008F3808">
      <w:pPr>
        <w:spacing w:after="0" w:line="240" w:lineRule="auto"/>
        <w:jc w:val="both"/>
        <w:rPr>
          <w:rFonts w:ascii="Times New Roman" w:hAnsi="Times New Roman" w:cs="Times New Roman"/>
          <w:sz w:val="28"/>
          <w:szCs w:val="28"/>
        </w:rPr>
      </w:pPr>
      <w:r w:rsidRPr="00EE60E9">
        <w:rPr>
          <w:rFonts w:ascii="Times New Roman" w:hAnsi="Times New Roman" w:cs="Times New Roman"/>
          <w:sz w:val="28"/>
          <w:szCs w:val="28"/>
        </w:rPr>
        <w:t>Список заявленных спортсменов публикуется на официальном сайте ФСР (www.rusclimbing.ru) в течение 3 дней после окончания приема заявок.</w:t>
      </w:r>
      <w:r w:rsidR="008F3808" w:rsidRPr="00EE60E9">
        <w:rPr>
          <w:rFonts w:ascii="Times New Roman" w:hAnsi="Times New Roman" w:cs="Times New Roman"/>
          <w:sz w:val="28"/>
          <w:szCs w:val="28"/>
        </w:rPr>
        <w:t xml:space="preserve"> </w:t>
      </w:r>
      <w:r w:rsidR="00606300" w:rsidRPr="00EE60E9">
        <w:rPr>
          <w:rFonts w:ascii="Times New Roman" w:hAnsi="Times New Roman" w:cs="Times New Roman"/>
          <w:sz w:val="28"/>
          <w:szCs w:val="28"/>
        </w:rPr>
        <w:t>Скан з</w:t>
      </w:r>
      <w:r w:rsidR="008F3808" w:rsidRPr="00EE60E9">
        <w:rPr>
          <w:rFonts w:ascii="Times New Roman" w:hAnsi="Times New Roman" w:cs="Times New Roman"/>
          <w:sz w:val="28"/>
          <w:szCs w:val="28"/>
        </w:rPr>
        <w:t xml:space="preserve">аявки (приложение) на участие в Соревнованиях с указанием состава направляются органами исполнительной власти субъекта Российской Федерации в области физической культуры и спорта, руководителями региональных федераций или старшими тренерами регионов не позднее 1 августа 2026 года главному секретарю соревнований на электронную почту </w:t>
      </w:r>
      <w:hyperlink r:id="rId12" w:history="1">
        <w:r w:rsidR="00606300" w:rsidRPr="00EE60E9">
          <w:rPr>
            <w:rStyle w:val="ac"/>
            <w:rFonts w:ascii="Times New Roman" w:hAnsi="Times New Roman" w:cs="Times New Roman"/>
            <w:sz w:val="28"/>
            <w:szCs w:val="28"/>
          </w:rPr>
          <w:t>yago2010@bk.ru</w:t>
        </w:r>
      </w:hyperlink>
      <w:r w:rsidR="00606300" w:rsidRPr="00EE60E9">
        <w:rPr>
          <w:rFonts w:ascii="Times New Roman" w:hAnsi="Times New Roman" w:cs="Times New Roman"/>
          <w:sz w:val="28"/>
          <w:szCs w:val="28"/>
        </w:rPr>
        <w:t xml:space="preserve"> </w:t>
      </w:r>
    </w:p>
    <w:p w14:paraId="0DE5DCD6" w14:textId="49DD9A92" w:rsidR="005977B3" w:rsidRPr="00EE60E9" w:rsidRDefault="00146E6A" w:rsidP="007E6B62">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В Комиссию по допуску</w:t>
      </w:r>
      <w:r w:rsidR="004D434B" w:rsidRPr="00EE60E9">
        <w:rPr>
          <w:rFonts w:ascii="Times New Roman" w:hAnsi="Times New Roman" w:cs="Times New Roman"/>
          <w:sz w:val="28"/>
          <w:szCs w:val="28"/>
        </w:rPr>
        <w:t xml:space="preserve"> (далее – Комиссия)</w:t>
      </w:r>
      <w:r w:rsidRPr="00EE60E9">
        <w:rPr>
          <w:rFonts w:ascii="Times New Roman" w:hAnsi="Times New Roman" w:cs="Times New Roman"/>
          <w:sz w:val="28"/>
          <w:szCs w:val="28"/>
        </w:rPr>
        <w:t xml:space="preserve"> представителем спортивной сборной команды субъекта Российской Федерации подается</w:t>
      </w:r>
      <w:r w:rsidR="005F4251" w:rsidRPr="00EE60E9">
        <w:rPr>
          <w:rFonts w:ascii="Times New Roman" w:hAnsi="Times New Roman" w:cs="Times New Roman"/>
          <w:sz w:val="28"/>
          <w:szCs w:val="28"/>
        </w:rPr>
        <w:t xml:space="preserve"> </w:t>
      </w:r>
      <w:r w:rsidRPr="00EE60E9">
        <w:rPr>
          <w:rFonts w:ascii="Times New Roman" w:hAnsi="Times New Roman" w:cs="Times New Roman"/>
          <w:sz w:val="28"/>
          <w:szCs w:val="28"/>
        </w:rPr>
        <w:t>официальная заявка спортивной сборной команды субъекта Российской Федерации</w:t>
      </w:r>
      <w:r w:rsidR="004F5D1A" w:rsidRPr="00EE60E9">
        <w:rPr>
          <w:rFonts w:ascii="Times New Roman" w:hAnsi="Times New Roman" w:cs="Times New Roman"/>
          <w:sz w:val="28"/>
          <w:szCs w:val="28"/>
        </w:rPr>
        <w:t xml:space="preserve"> (приложение к </w:t>
      </w:r>
      <w:r w:rsidR="004F5D1A" w:rsidRPr="00EE60E9">
        <w:rPr>
          <w:rFonts w:ascii="Times New Roman" w:hAnsi="Times New Roman" w:cs="Times New Roman"/>
          <w:sz w:val="28"/>
          <w:szCs w:val="28"/>
        </w:rPr>
        <w:lastRenderedPageBreak/>
        <w:t>Положению о спортивных соревнованиях Спартакиады)</w:t>
      </w:r>
      <w:r w:rsidRPr="00EE60E9">
        <w:rPr>
          <w:rFonts w:ascii="Times New Roman" w:hAnsi="Times New Roman" w:cs="Times New Roman"/>
          <w:sz w:val="28"/>
          <w:szCs w:val="28"/>
        </w:rPr>
        <w:t xml:space="preserve"> с указанием в таблице полного состава участников (руководитель команды, спортсмены, тренеры и иные специалисты), подписанная руководителем органа исполнительной власти субъекта Российской Федерации в области физической культуры и спорта, главным (старшим) тренером спортивной сборной команды субъекта Российской Федерации или руководителем региональной спортивной федерации и врачом медицинского учреждения</w:t>
      </w:r>
      <w:r w:rsidR="005F4251" w:rsidRPr="00EE60E9">
        <w:rPr>
          <w:rFonts w:ascii="Times New Roman" w:hAnsi="Times New Roman" w:cs="Times New Roman"/>
          <w:sz w:val="28"/>
          <w:szCs w:val="28"/>
        </w:rPr>
        <w:t>.</w:t>
      </w:r>
    </w:p>
    <w:p w14:paraId="1FAEE47C" w14:textId="25BAE4BD" w:rsidR="00146E6A" w:rsidRPr="00EE60E9" w:rsidRDefault="00146E6A" w:rsidP="005977B3">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К официальной заявке прилагаются следующие документы на каждого участника:</w:t>
      </w:r>
    </w:p>
    <w:p w14:paraId="1380309B" w14:textId="77777777" w:rsidR="00146E6A" w:rsidRPr="00EE60E9" w:rsidRDefault="00146E6A" w:rsidP="005F4251">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а) документ, удостоверяющий личность – паспорт гражданина Российской Федерации или паспорт гражданина Российской Федерации, удостоверяющий личность гражданина Российской Федерации за пределами территории Российской Федерации (в случае отсутствия паспорта гражданина Российской Федерации);</w:t>
      </w:r>
    </w:p>
    <w:p w14:paraId="37D56FB1" w14:textId="77777777" w:rsidR="00146E6A" w:rsidRPr="00EE60E9" w:rsidRDefault="00146E6A" w:rsidP="005F4251">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б) зачетная классификационная книжка спортсмена, удостоверение мастера спорта России или мастера спорта России международного класса;</w:t>
      </w:r>
    </w:p>
    <w:p w14:paraId="122ABAC9" w14:textId="77777777" w:rsidR="00146E6A" w:rsidRPr="00EE60E9" w:rsidRDefault="00146E6A" w:rsidP="005F4251">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в) оригинал договора (страхового полиса) о страховании жизни и здоровья от несчастных случаев;</w:t>
      </w:r>
    </w:p>
    <w:p w14:paraId="0C4C7090" w14:textId="77777777" w:rsidR="00146E6A" w:rsidRPr="00EE60E9" w:rsidRDefault="00146E6A" w:rsidP="005F4251">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г) полис обязательного медицинского страхования;</w:t>
      </w:r>
    </w:p>
    <w:p w14:paraId="6B86F8FC" w14:textId="77777777" w:rsidR="00146E6A" w:rsidRPr="00EE60E9" w:rsidRDefault="00146E6A" w:rsidP="005F4251">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д) полис страхования гражданской ответственности за вред, причиненный третьим лицам, в случае если такое требование содержится в Регламенте по виду спорта;</w:t>
      </w:r>
    </w:p>
    <w:p w14:paraId="340ACFFD" w14:textId="77777777" w:rsidR="00146E6A" w:rsidRPr="00EE60E9" w:rsidRDefault="00146E6A" w:rsidP="005F4251">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е) согласие на обработку персональных данных на каждого участника спортивной сборной команды субъекта Российской Федерации, включая руководителя команды, спортсменов, тренеров и иных специалистов;</w:t>
      </w:r>
    </w:p>
    <w:p w14:paraId="1DD9DAE1" w14:textId="1DFFCA38" w:rsidR="00146E6A" w:rsidRPr="00EE60E9" w:rsidRDefault="00146E6A" w:rsidP="005F4251">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ж) сертификаты на знание антидопинговых правил спортсменом и его тренером (тренерами);</w:t>
      </w:r>
    </w:p>
    <w:p w14:paraId="78FD8F2C" w14:textId="4B0D8740" w:rsidR="00C70EEF" w:rsidRPr="00EE60E9" w:rsidRDefault="00C70EEF" w:rsidP="005F4251">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з) письменное согласие от родителей (опекунов) на участие в спортивных соревнованиях;</w:t>
      </w:r>
    </w:p>
    <w:p w14:paraId="1E09B454" w14:textId="6C3B7986" w:rsidR="005977B3" w:rsidRPr="00EE60E9" w:rsidRDefault="00C70EEF" w:rsidP="00433B45">
      <w:pPr>
        <w:spacing w:after="0" w:line="240" w:lineRule="auto"/>
        <w:ind w:firstLine="709"/>
        <w:jc w:val="both"/>
        <w:rPr>
          <w:rFonts w:ascii="Times New Roman" w:hAnsi="Times New Roman" w:cs="Times New Roman"/>
          <w:sz w:val="28"/>
          <w:szCs w:val="28"/>
        </w:rPr>
      </w:pPr>
      <w:r w:rsidRPr="00EE60E9">
        <w:rPr>
          <w:rFonts w:ascii="Times New Roman" w:hAnsi="Times New Roman" w:cs="Times New Roman"/>
          <w:sz w:val="28"/>
          <w:szCs w:val="28"/>
        </w:rPr>
        <w:t>и</w:t>
      </w:r>
      <w:r w:rsidR="00146E6A" w:rsidRPr="00EE60E9">
        <w:rPr>
          <w:rFonts w:ascii="Times New Roman" w:hAnsi="Times New Roman" w:cs="Times New Roman"/>
          <w:sz w:val="28"/>
          <w:szCs w:val="28"/>
        </w:rPr>
        <w:t>) медицинский допуск для участия в спортивном соревновании.</w:t>
      </w:r>
    </w:p>
    <w:p w14:paraId="1CD3B81B" w14:textId="4245B8DA" w:rsidR="005977B3" w:rsidRPr="00EE60E9"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По результатам проверки документов Комиссия оформляет решение, утверждаемое главным судьей.</w:t>
      </w:r>
    </w:p>
    <w:p w14:paraId="1E12503B" w14:textId="1C421BAA" w:rsidR="005977B3" w:rsidRPr="00EE60E9"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На основании данного решения участники (спортсмены, руководитель команды, тренеры и </w:t>
      </w:r>
      <w:r w:rsidR="00313187" w:rsidRPr="00EE60E9">
        <w:rPr>
          <w:rFonts w:ascii="Times New Roman" w:hAnsi="Times New Roman" w:cs="Times New Roman"/>
          <w:sz w:val="28"/>
          <w:szCs w:val="28"/>
        </w:rPr>
        <w:t>иные специалисты</w:t>
      </w:r>
      <w:r w:rsidRPr="00EE60E9">
        <w:rPr>
          <w:rFonts w:ascii="Times New Roman" w:hAnsi="Times New Roman" w:cs="Times New Roman"/>
          <w:sz w:val="28"/>
          <w:szCs w:val="28"/>
        </w:rPr>
        <w:t>) считаются официально допущенным</w:t>
      </w:r>
      <w:r w:rsidR="00A70808" w:rsidRPr="00EE60E9">
        <w:rPr>
          <w:rFonts w:ascii="Times New Roman" w:hAnsi="Times New Roman" w:cs="Times New Roman"/>
          <w:sz w:val="28"/>
          <w:szCs w:val="28"/>
        </w:rPr>
        <w:t>и</w:t>
      </w:r>
      <w:r w:rsidRPr="00EE60E9">
        <w:rPr>
          <w:rFonts w:ascii="Times New Roman" w:hAnsi="Times New Roman" w:cs="Times New Roman"/>
          <w:sz w:val="28"/>
          <w:szCs w:val="28"/>
        </w:rPr>
        <w:t xml:space="preserve"> </w:t>
      </w:r>
      <w:r w:rsidR="00A70808" w:rsidRPr="00EE60E9">
        <w:rPr>
          <w:rFonts w:ascii="Times New Roman" w:hAnsi="Times New Roman" w:cs="Times New Roman"/>
          <w:sz w:val="28"/>
          <w:szCs w:val="28"/>
        </w:rPr>
        <w:t xml:space="preserve">к </w:t>
      </w:r>
      <w:r w:rsidR="00675FC8" w:rsidRPr="00EE60E9">
        <w:rPr>
          <w:rFonts w:ascii="Times New Roman" w:hAnsi="Times New Roman" w:cs="Times New Roman"/>
          <w:sz w:val="28"/>
          <w:szCs w:val="28"/>
        </w:rPr>
        <w:t>Соревнованиям</w:t>
      </w:r>
      <w:r w:rsidRPr="00EE60E9">
        <w:rPr>
          <w:rFonts w:ascii="Times New Roman" w:hAnsi="Times New Roman" w:cs="Times New Roman"/>
          <w:sz w:val="28"/>
          <w:szCs w:val="28"/>
        </w:rPr>
        <w:t>.</w:t>
      </w:r>
    </w:p>
    <w:p w14:paraId="09056311" w14:textId="60877E63" w:rsidR="005977B3" w:rsidRPr="00EE60E9"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Протесты на решения Комиссии по допуску участников по возрасту или территориальной принадлежности спортсмена, выявленные в ходе соревнований, рассматриваются </w:t>
      </w:r>
      <w:r w:rsidR="00560BAF" w:rsidRPr="00EE60E9">
        <w:rPr>
          <w:rFonts w:ascii="Times New Roman" w:hAnsi="Times New Roman" w:cs="Times New Roman"/>
          <w:sz w:val="28"/>
          <w:szCs w:val="28"/>
        </w:rPr>
        <w:t>главной судейской коллегией по виду спорта «скалолазание» (далее – ГСК)</w:t>
      </w:r>
      <w:r w:rsidR="00675FC8" w:rsidRPr="00EE60E9">
        <w:rPr>
          <w:rFonts w:ascii="Times New Roman" w:hAnsi="Times New Roman" w:cs="Times New Roman"/>
          <w:sz w:val="28"/>
          <w:szCs w:val="28"/>
        </w:rPr>
        <w:t>.</w:t>
      </w:r>
    </w:p>
    <w:p w14:paraId="4710E472" w14:textId="77777777" w:rsidR="005977B3" w:rsidRPr="00EE60E9"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В случае удовлетворения протеста спортсмен, нарушивший Положение о соревнованиях Спартакиады, дисквалифицируется, его результаты аннулируются. </w:t>
      </w:r>
    </w:p>
    <w:p w14:paraId="491CFFF0" w14:textId="493A4FF7" w:rsidR="005977B3" w:rsidRPr="00EE60E9" w:rsidRDefault="008170EC" w:rsidP="005977B3">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Протесты, поданные после окончания соревнований и утверждения результатов </w:t>
      </w:r>
      <w:r w:rsidR="005112DC" w:rsidRPr="00EE60E9">
        <w:rPr>
          <w:rFonts w:ascii="Times New Roman" w:hAnsi="Times New Roman" w:cs="Times New Roman"/>
          <w:sz w:val="28"/>
          <w:szCs w:val="28"/>
        </w:rPr>
        <w:t>ГСК</w:t>
      </w:r>
      <w:r w:rsidR="00675FC8" w:rsidRPr="00EE60E9">
        <w:rPr>
          <w:rFonts w:ascii="Times New Roman" w:hAnsi="Times New Roman" w:cs="Times New Roman"/>
          <w:sz w:val="28"/>
          <w:szCs w:val="28"/>
        </w:rPr>
        <w:t>,</w:t>
      </w:r>
      <w:r w:rsidRPr="00EE60E9">
        <w:rPr>
          <w:rFonts w:ascii="Times New Roman" w:hAnsi="Times New Roman" w:cs="Times New Roman"/>
          <w:sz w:val="28"/>
          <w:szCs w:val="28"/>
        </w:rPr>
        <w:t xml:space="preserve"> не рассматриваются.</w:t>
      </w:r>
    </w:p>
    <w:p w14:paraId="7610C8A5" w14:textId="4631CE5E" w:rsidR="0070472B" w:rsidRPr="00EE60E9" w:rsidRDefault="008170EC" w:rsidP="007B5EB3">
      <w:pPr>
        <w:pStyle w:val="a7"/>
        <w:numPr>
          <w:ilvl w:val="1"/>
          <w:numId w:val="25"/>
        </w:numPr>
        <w:spacing w:after="0" w:line="240" w:lineRule="auto"/>
        <w:ind w:left="0" w:firstLine="567"/>
        <w:jc w:val="both"/>
        <w:rPr>
          <w:rFonts w:ascii="Times New Roman" w:hAnsi="Times New Roman" w:cs="Times New Roman"/>
          <w:sz w:val="28"/>
          <w:szCs w:val="28"/>
        </w:rPr>
      </w:pPr>
      <w:r w:rsidRPr="00EE60E9">
        <w:rPr>
          <w:rFonts w:ascii="Times New Roman" w:hAnsi="Times New Roman" w:cs="Times New Roman"/>
          <w:sz w:val="28"/>
          <w:szCs w:val="28"/>
        </w:rPr>
        <w:t xml:space="preserve">Решение </w:t>
      </w:r>
      <w:r w:rsidR="005112DC" w:rsidRPr="00EE60E9">
        <w:rPr>
          <w:rFonts w:ascii="Times New Roman" w:hAnsi="Times New Roman" w:cs="Times New Roman"/>
          <w:sz w:val="28"/>
          <w:szCs w:val="28"/>
        </w:rPr>
        <w:t>ГСК</w:t>
      </w:r>
      <w:r w:rsidR="004D434B" w:rsidRPr="00EE60E9">
        <w:rPr>
          <w:rFonts w:ascii="Times New Roman" w:hAnsi="Times New Roman" w:cs="Times New Roman"/>
          <w:sz w:val="28"/>
          <w:szCs w:val="28"/>
        </w:rPr>
        <w:t xml:space="preserve"> </w:t>
      </w:r>
      <w:r w:rsidRPr="00EE60E9">
        <w:rPr>
          <w:rFonts w:ascii="Times New Roman" w:hAnsi="Times New Roman" w:cs="Times New Roman"/>
          <w:sz w:val="28"/>
          <w:szCs w:val="28"/>
        </w:rPr>
        <w:t>является окончательным и дальнейшему рассмотрению не подлежит.</w:t>
      </w:r>
    </w:p>
    <w:p w14:paraId="4D043BDB" w14:textId="7FC6D545" w:rsidR="005D5222" w:rsidRPr="00EE60E9" w:rsidRDefault="005D5222" w:rsidP="00FF1444">
      <w:pPr>
        <w:pStyle w:val="a7"/>
        <w:spacing w:after="0" w:line="240" w:lineRule="auto"/>
        <w:ind w:left="0" w:firstLine="709"/>
        <w:jc w:val="both"/>
        <w:rPr>
          <w:rFonts w:ascii="Times New Roman" w:hAnsi="Times New Roman" w:cs="Times New Roman"/>
          <w:sz w:val="28"/>
          <w:szCs w:val="28"/>
        </w:rPr>
      </w:pPr>
    </w:p>
    <w:p w14:paraId="09F0B234" w14:textId="71F12B5C" w:rsidR="007B5EB3" w:rsidRPr="00EE60E9" w:rsidRDefault="007B5EB3" w:rsidP="00FF1444">
      <w:pPr>
        <w:pStyle w:val="a7"/>
        <w:spacing w:after="0" w:line="240" w:lineRule="auto"/>
        <w:ind w:left="0" w:firstLine="709"/>
        <w:jc w:val="both"/>
        <w:rPr>
          <w:rFonts w:ascii="Times New Roman" w:hAnsi="Times New Roman" w:cs="Times New Roman"/>
          <w:sz w:val="28"/>
          <w:szCs w:val="28"/>
        </w:rPr>
      </w:pPr>
    </w:p>
    <w:p w14:paraId="4C196AA6" w14:textId="77777777" w:rsidR="007B5EB3" w:rsidRPr="00EE60E9" w:rsidRDefault="007B5EB3" w:rsidP="00FF1444">
      <w:pPr>
        <w:pStyle w:val="a7"/>
        <w:spacing w:after="0" w:line="240" w:lineRule="auto"/>
        <w:ind w:left="0" w:firstLine="709"/>
        <w:jc w:val="both"/>
        <w:rPr>
          <w:rFonts w:ascii="Times New Roman" w:hAnsi="Times New Roman" w:cs="Times New Roman"/>
          <w:sz w:val="28"/>
          <w:szCs w:val="28"/>
        </w:rPr>
      </w:pPr>
    </w:p>
    <w:p w14:paraId="7CEE5088" w14:textId="10D4542E" w:rsidR="000842BA" w:rsidRPr="00EE60E9" w:rsidRDefault="00153BBB" w:rsidP="00761971">
      <w:pPr>
        <w:pStyle w:val="a7"/>
        <w:numPr>
          <w:ilvl w:val="0"/>
          <w:numId w:val="1"/>
        </w:numPr>
        <w:spacing w:after="0" w:line="240" w:lineRule="auto"/>
        <w:ind w:left="0" w:firstLine="0"/>
        <w:jc w:val="center"/>
        <w:rPr>
          <w:rFonts w:ascii="Times New Roman" w:hAnsi="Times New Roman" w:cs="Times New Roman"/>
          <w:b/>
          <w:sz w:val="28"/>
          <w:szCs w:val="28"/>
        </w:rPr>
      </w:pPr>
      <w:r w:rsidRPr="00EE60E9">
        <w:rPr>
          <w:rFonts w:ascii="Times New Roman" w:hAnsi="Times New Roman" w:cs="Times New Roman"/>
          <w:b/>
          <w:sz w:val="28"/>
          <w:szCs w:val="28"/>
        </w:rPr>
        <w:t xml:space="preserve"> </w:t>
      </w:r>
      <w:r w:rsidR="000842BA" w:rsidRPr="00EE60E9">
        <w:rPr>
          <w:rFonts w:ascii="Times New Roman" w:hAnsi="Times New Roman" w:cs="Times New Roman"/>
          <w:b/>
          <w:sz w:val="28"/>
          <w:szCs w:val="28"/>
        </w:rPr>
        <w:t>УСЛОВИЯ ПОДВЕДЕНИЯ ИТОГОВ</w:t>
      </w:r>
    </w:p>
    <w:p w14:paraId="3CAE234E" w14:textId="77777777" w:rsidR="00675FC8" w:rsidRPr="00EE60E9" w:rsidRDefault="00675FC8" w:rsidP="00675FC8">
      <w:pPr>
        <w:pStyle w:val="a7"/>
        <w:spacing w:after="0" w:line="240" w:lineRule="auto"/>
        <w:ind w:left="0"/>
        <w:rPr>
          <w:rFonts w:ascii="Times New Roman" w:hAnsi="Times New Roman" w:cs="Times New Roman"/>
          <w:b/>
          <w:sz w:val="28"/>
          <w:szCs w:val="28"/>
        </w:rPr>
      </w:pPr>
    </w:p>
    <w:p w14:paraId="14F64AC4" w14:textId="19F2DA91" w:rsidR="00675FC8" w:rsidRPr="00EE60E9" w:rsidRDefault="00D23033" w:rsidP="00D23033">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Соревнования проводятся в спортивных дисциплинах: «лазание на трудность», «боулдеринг», «лазание на скорость». </w:t>
      </w:r>
    </w:p>
    <w:p w14:paraId="76D9D57B" w14:textId="6B1449C1" w:rsidR="004A14FC" w:rsidRPr="00EE60E9" w:rsidRDefault="004A14FC" w:rsidP="00D23033">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Формат проведения:</w:t>
      </w:r>
    </w:p>
    <w:p w14:paraId="5594A4ED"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Соревнования в дисциплине лазание на скорость проводятся на эталонных трасах (15 метров) – квалификация (2 трассы), финальный раунд – парная гонка, с автоматической страховкой. В финальный раунд выходят 14 участников в каждой категории. Распределение по забегам в 1/8 финала (по результатам квалификационного раунда): </w:t>
      </w:r>
    </w:p>
    <w:p w14:paraId="4287FC6D"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1) 1-14; </w:t>
      </w:r>
    </w:p>
    <w:p w14:paraId="75EBC3C0"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2) 2-13; </w:t>
      </w:r>
    </w:p>
    <w:p w14:paraId="70C19B00"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3) 3-12;</w:t>
      </w:r>
    </w:p>
    <w:p w14:paraId="4E6451C0"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4) 4-11; </w:t>
      </w:r>
    </w:p>
    <w:p w14:paraId="79A10B3D"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5) 5-10; </w:t>
      </w:r>
    </w:p>
    <w:p w14:paraId="323910DB"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6) 6-9; </w:t>
      </w:r>
    </w:p>
    <w:p w14:paraId="52487866"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7) 7-8.</w:t>
      </w:r>
    </w:p>
    <w:p w14:paraId="413FCEE6"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В 1/4 финала проходят победители пар 1/8 финала и один из проигравших, с лучшим временем, показанным на соревнованиях (лаки лузер). </w:t>
      </w:r>
    </w:p>
    <w:p w14:paraId="47F13255"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Порядок формирования пар в 1/4 финала:</w:t>
      </w:r>
    </w:p>
    <w:p w14:paraId="0B24CC7C" w14:textId="77777777" w:rsidR="004A14FC" w:rsidRPr="00EE60E9" w:rsidRDefault="004A14FC" w:rsidP="004A14FC">
      <w:pPr>
        <w:pStyle w:val="a7"/>
        <w:numPr>
          <w:ilvl w:val="0"/>
          <w:numId w:val="34"/>
        </w:num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победитель забега 1 – лаки лузер;</w:t>
      </w:r>
    </w:p>
    <w:p w14:paraId="1DC57037" w14:textId="77777777" w:rsidR="004A14FC" w:rsidRPr="00EE60E9" w:rsidRDefault="004A14FC" w:rsidP="004A14FC">
      <w:pPr>
        <w:pStyle w:val="a7"/>
        <w:numPr>
          <w:ilvl w:val="0"/>
          <w:numId w:val="34"/>
        </w:num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победитель забега 4 – победитель забега 5</w:t>
      </w:r>
    </w:p>
    <w:p w14:paraId="3A6EA62D" w14:textId="77777777" w:rsidR="004A14FC" w:rsidRPr="00EE60E9" w:rsidRDefault="004A14FC" w:rsidP="004A14FC">
      <w:pPr>
        <w:pStyle w:val="a7"/>
        <w:numPr>
          <w:ilvl w:val="0"/>
          <w:numId w:val="34"/>
        </w:num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победитель забега 2 – победитель забега 7</w:t>
      </w:r>
    </w:p>
    <w:p w14:paraId="41E9EF07" w14:textId="77777777" w:rsidR="004A14FC" w:rsidRPr="00EE60E9" w:rsidRDefault="004A14FC" w:rsidP="004A14FC">
      <w:pPr>
        <w:pStyle w:val="a7"/>
        <w:numPr>
          <w:ilvl w:val="0"/>
          <w:numId w:val="34"/>
        </w:num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победитель забега 3 – победитель забега 6.</w:t>
      </w:r>
    </w:p>
    <w:p w14:paraId="4683C1D9"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Если после квалификации количество участников, показавших зачетное время, 10 или меньше, то в финальный раунд выходят 8 спортсменов. </w:t>
      </w:r>
    </w:p>
    <w:p w14:paraId="47B087A9"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Следующие этапы финального раунда проводятся в соответствии с российскими правилами соревнований. </w:t>
      </w:r>
    </w:p>
    <w:p w14:paraId="5A513276" w14:textId="77777777"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Соревнования в дисциплинах лазание на трудность и боулдеринг проводятся в два раунда: полуфинал и финал.</w:t>
      </w:r>
    </w:p>
    <w:p w14:paraId="320F1190" w14:textId="21A4F5AF" w:rsidR="004A14FC" w:rsidRPr="00EE60E9" w:rsidRDefault="004A14FC" w:rsidP="004A14FC">
      <w:pPr>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В дисциплине боулдеринг количество трасс в полуфинале, финале – 4. Время на трассу – в полуфинале – 5 минут, в финале – 4 минуты (максимум). Финальный раунд </w:t>
      </w:r>
      <w:r w:rsidRPr="00EE60E9">
        <w:rPr>
          <w:rFonts w:ascii="Times New Roman" w:eastAsia="Times New Roman" w:hAnsi="Times New Roman" w:cs="Times New Roman"/>
          <w:kern w:val="1"/>
          <w:sz w:val="28"/>
          <w:szCs w:val="28"/>
          <w:lang w:eastAsia="ar-SA"/>
        </w:rPr>
        <w:lastRenderedPageBreak/>
        <w:t>в дисциплине боулдеринг проводится аналогично полуфиналу, но с дополнительным временем отдыха между трассами, так, чтобы на скалодроме одновременно находилось только два участника из одной категории. При этом, период ротации в финале может закончиться раньше, если все выступающие в этом периоде ротации участники завершили свои попытки.</w:t>
      </w:r>
    </w:p>
    <w:p w14:paraId="21FED8B2" w14:textId="06628785" w:rsidR="007B5EB3" w:rsidRPr="00EE60E9" w:rsidRDefault="007B5EB3" w:rsidP="007B5EB3">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Итоги личного зачета в каждом виде программы (спортивной дисциплине) определяются в соответствии с Правилами вида спорта:</w:t>
      </w:r>
    </w:p>
    <w:p w14:paraId="12E5531C" w14:textId="21CF1816" w:rsidR="00D23033" w:rsidRPr="00EE60E9" w:rsidRDefault="00D23033" w:rsidP="007B5EB3">
      <w:pPr>
        <w:pStyle w:val="a7"/>
        <w:numPr>
          <w:ilvl w:val="0"/>
          <w:numId w:val="32"/>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в спортивной дисциплине «лазание на трудность» – по высоте подъема;</w:t>
      </w:r>
    </w:p>
    <w:p w14:paraId="1BC81841" w14:textId="400A986B" w:rsidR="00D23033" w:rsidRPr="00EE60E9" w:rsidRDefault="00D23033" w:rsidP="007B5EB3">
      <w:pPr>
        <w:pStyle w:val="a7"/>
        <w:numPr>
          <w:ilvl w:val="0"/>
          <w:numId w:val="32"/>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в спортивной дисциплине «лазание на скорость» – по времени прохождения трассы;</w:t>
      </w:r>
    </w:p>
    <w:p w14:paraId="51242E67" w14:textId="61B6BC8C" w:rsidR="00D23033" w:rsidRPr="00EE60E9" w:rsidRDefault="00D23033" w:rsidP="007B5EB3">
      <w:pPr>
        <w:pStyle w:val="a7"/>
        <w:numPr>
          <w:ilvl w:val="0"/>
          <w:numId w:val="32"/>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в спортивной дисциплине «боулдеринг» – по количеству пройденных трасс/</w:t>
      </w:r>
      <w:r w:rsidR="00EF25FD" w:rsidRPr="00EE60E9">
        <w:rPr>
          <w:rFonts w:ascii="Times New Roman" w:eastAsia="Times New Roman" w:hAnsi="Times New Roman" w:cs="Times New Roman"/>
          <w:kern w:val="1"/>
          <w:sz w:val="28"/>
          <w:szCs w:val="28"/>
          <w:lang w:eastAsia="ar-SA"/>
        </w:rPr>
        <w:t>зон</w:t>
      </w:r>
      <w:r w:rsidRPr="00EE60E9">
        <w:rPr>
          <w:rFonts w:ascii="Times New Roman" w:eastAsia="Times New Roman" w:hAnsi="Times New Roman" w:cs="Times New Roman"/>
          <w:kern w:val="1"/>
          <w:sz w:val="28"/>
          <w:szCs w:val="28"/>
          <w:lang w:eastAsia="ar-SA"/>
        </w:rPr>
        <w:t xml:space="preserve"> и числу попыток, затраченных на их прохождение.</w:t>
      </w:r>
    </w:p>
    <w:p w14:paraId="23CA555D" w14:textId="22271482" w:rsidR="00675FC8" w:rsidRPr="00EE60E9" w:rsidRDefault="00675FC8" w:rsidP="00675FC8">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Итоги общекомандного зачета среди субъектов Российской Федерации </w:t>
      </w:r>
      <w:r w:rsidR="00D23033" w:rsidRPr="00EE60E9">
        <w:rPr>
          <w:rFonts w:ascii="Times New Roman" w:eastAsia="Times New Roman" w:hAnsi="Times New Roman" w:cs="Times New Roman"/>
          <w:kern w:val="1"/>
          <w:sz w:val="28"/>
          <w:szCs w:val="28"/>
          <w:lang w:eastAsia="ar-SA"/>
        </w:rPr>
        <w:t>в Соревнованиях определяются по сумме рейтинговых баллов, набранных членами спортивных сборных команд субъектов Российской Федерации в соответствии с таблицей:</w:t>
      </w:r>
    </w:p>
    <w:p w14:paraId="2223EF7E" w14:textId="77777777" w:rsidR="00675FC8" w:rsidRPr="00EE60E9" w:rsidRDefault="00675FC8" w:rsidP="00F05470">
      <w:pPr>
        <w:widowControl w:val="0"/>
        <w:autoSpaceDE w:val="0"/>
        <w:autoSpaceDN w:val="0"/>
        <w:spacing w:before="85" w:after="1" w:line="240" w:lineRule="auto"/>
        <w:rPr>
          <w:rFonts w:ascii="Times New Roman" w:eastAsia="Times New Roman" w:hAnsi="Times New Roman" w:cs="Times New Roman"/>
          <w:b/>
          <w:sz w:val="20"/>
          <w:szCs w:val="28"/>
        </w:rPr>
      </w:pPr>
      <w:bookmarkStart w:id="0" w:name="17"/>
      <w:bookmarkEnd w:id="0"/>
    </w:p>
    <w:tbl>
      <w:tblPr>
        <w:tblW w:w="10201" w:type="dxa"/>
        <w:tblLayout w:type="fixed"/>
        <w:tblCellMar>
          <w:left w:w="113" w:type="dxa"/>
        </w:tblCellMar>
        <w:tblLook w:val="0000" w:firstRow="0" w:lastRow="0" w:firstColumn="0" w:lastColumn="0" w:noHBand="0" w:noVBand="0"/>
      </w:tblPr>
      <w:tblGrid>
        <w:gridCol w:w="1020"/>
        <w:gridCol w:w="1020"/>
        <w:gridCol w:w="1020"/>
        <w:gridCol w:w="1020"/>
        <w:gridCol w:w="1020"/>
        <w:gridCol w:w="1020"/>
        <w:gridCol w:w="1020"/>
        <w:gridCol w:w="1020"/>
        <w:gridCol w:w="1020"/>
        <w:gridCol w:w="1021"/>
      </w:tblGrid>
      <w:tr w:rsidR="00D23033" w:rsidRPr="00EE60E9" w14:paraId="45FCF212"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30E73A74"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Место</w:t>
            </w:r>
          </w:p>
        </w:tc>
        <w:tc>
          <w:tcPr>
            <w:tcW w:w="1020" w:type="dxa"/>
            <w:tcBorders>
              <w:top w:val="single" w:sz="4" w:space="0" w:color="000000"/>
              <w:left w:val="single" w:sz="4" w:space="0" w:color="000000"/>
              <w:bottom w:val="single" w:sz="4" w:space="0" w:color="000000"/>
              <w:right w:val="single" w:sz="4" w:space="0" w:color="000000"/>
            </w:tcBorders>
          </w:tcPr>
          <w:p w14:paraId="31BA3002"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Баллы</w:t>
            </w:r>
          </w:p>
        </w:tc>
        <w:tc>
          <w:tcPr>
            <w:tcW w:w="1020" w:type="dxa"/>
            <w:tcBorders>
              <w:top w:val="single" w:sz="4" w:space="0" w:color="000000"/>
              <w:left w:val="single" w:sz="4" w:space="0" w:color="000000"/>
              <w:bottom w:val="single" w:sz="4" w:space="0" w:color="000000"/>
              <w:right w:val="single" w:sz="4" w:space="0" w:color="000000"/>
            </w:tcBorders>
          </w:tcPr>
          <w:p w14:paraId="4ED09B96"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Место</w:t>
            </w:r>
          </w:p>
        </w:tc>
        <w:tc>
          <w:tcPr>
            <w:tcW w:w="1020" w:type="dxa"/>
            <w:tcBorders>
              <w:top w:val="single" w:sz="4" w:space="0" w:color="000000"/>
              <w:left w:val="single" w:sz="4" w:space="0" w:color="000000"/>
              <w:bottom w:val="single" w:sz="4" w:space="0" w:color="000000"/>
              <w:right w:val="single" w:sz="4" w:space="0" w:color="000000"/>
            </w:tcBorders>
          </w:tcPr>
          <w:p w14:paraId="33EDA1AF"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Баллы</w:t>
            </w:r>
          </w:p>
        </w:tc>
        <w:tc>
          <w:tcPr>
            <w:tcW w:w="1020" w:type="dxa"/>
            <w:tcBorders>
              <w:top w:val="single" w:sz="4" w:space="0" w:color="000000"/>
              <w:left w:val="single" w:sz="4" w:space="0" w:color="000000"/>
              <w:bottom w:val="single" w:sz="4" w:space="0" w:color="000000"/>
              <w:right w:val="single" w:sz="4" w:space="0" w:color="000000"/>
            </w:tcBorders>
          </w:tcPr>
          <w:p w14:paraId="3E608865"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Место</w:t>
            </w:r>
          </w:p>
        </w:tc>
        <w:tc>
          <w:tcPr>
            <w:tcW w:w="1020" w:type="dxa"/>
            <w:tcBorders>
              <w:top w:val="single" w:sz="4" w:space="0" w:color="000000"/>
              <w:left w:val="single" w:sz="4" w:space="0" w:color="000000"/>
              <w:bottom w:val="single" w:sz="4" w:space="0" w:color="000000"/>
              <w:right w:val="single" w:sz="4" w:space="0" w:color="000000"/>
            </w:tcBorders>
          </w:tcPr>
          <w:p w14:paraId="185D7205"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Баллы</w:t>
            </w:r>
          </w:p>
        </w:tc>
        <w:tc>
          <w:tcPr>
            <w:tcW w:w="1020" w:type="dxa"/>
            <w:tcBorders>
              <w:top w:val="single" w:sz="4" w:space="0" w:color="000000"/>
              <w:left w:val="single" w:sz="4" w:space="0" w:color="000000"/>
              <w:bottom w:val="single" w:sz="4" w:space="0" w:color="000000"/>
              <w:right w:val="single" w:sz="4" w:space="0" w:color="000000"/>
            </w:tcBorders>
          </w:tcPr>
          <w:p w14:paraId="53EBEFCC"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Место</w:t>
            </w:r>
          </w:p>
        </w:tc>
        <w:tc>
          <w:tcPr>
            <w:tcW w:w="1020" w:type="dxa"/>
            <w:tcBorders>
              <w:top w:val="single" w:sz="4" w:space="0" w:color="000000"/>
              <w:left w:val="single" w:sz="4" w:space="0" w:color="000000"/>
              <w:bottom w:val="single" w:sz="4" w:space="0" w:color="000000"/>
              <w:right w:val="single" w:sz="4" w:space="0" w:color="000000"/>
            </w:tcBorders>
          </w:tcPr>
          <w:p w14:paraId="1D5B57FA"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Баллы</w:t>
            </w:r>
          </w:p>
        </w:tc>
        <w:tc>
          <w:tcPr>
            <w:tcW w:w="1020" w:type="dxa"/>
            <w:tcBorders>
              <w:top w:val="single" w:sz="4" w:space="0" w:color="000000"/>
              <w:left w:val="single" w:sz="4" w:space="0" w:color="000000"/>
              <w:bottom w:val="single" w:sz="4" w:space="0" w:color="000000"/>
              <w:right w:val="single" w:sz="4" w:space="0" w:color="000000"/>
            </w:tcBorders>
          </w:tcPr>
          <w:p w14:paraId="544AD6C1" w14:textId="77777777" w:rsidR="00D23033" w:rsidRPr="00EE60E9" w:rsidRDefault="00D23033" w:rsidP="00356F00">
            <w:pPr>
              <w:jc w:val="center"/>
              <w:rPr>
                <w:rFonts w:ascii="Times New Roman" w:hAnsi="Times New Roman" w:cs="Times New Roman"/>
                <w:b/>
              </w:rPr>
            </w:pPr>
            <w:r w:rsidRPr="00EE60E9">
              <w:rPr>
                <w:rFonts w:ascii="Times New Roman" w:hAnsi="Times New Roman" w:cs="Times New Roman"/>
                <w:b/>
              </w:rPr>
              <w:t>Место</w:t>
            </w:r>
          </w:p>
        </w:tc>
        <w:tc>
          <w:tcPr>
            <w:tcW w:w="1021" w:type="dxa"/>
            <w:tcBorders>
              <w:top w:val="single" w:sz="4" w:space="0" w:color="000000"/>
              <w:left w:val="single" w:sz="4" w:space="0" w:color="000000"/>
              <w:bottom w:val="single" w:sz="4" w:space="0" w:color="000000"/>
              <w:right w:val="single" w:sz="4" w:space="0" w:color="000000"/>
            </w:tcBorders>
          </w:tcPr>
          <w:p w14:paraId="561D8826" w14:textId="77777777" w:rsidR="00D23033" w:rsidRPr="00EE60E9" w:rsidRDefault="00D23033" w:rsidP="00356F00">
            <w:pPr>
              <w:jc w:val="center"/>
              <w:rPr>
                <w:rFonts w:ascii="Times New Roman" w:hAnsi="Times New Roman" w:cs="Times New Roman"/>
              </w:rPr>
            </w:pPr>
            <w:r w:rsidRPr="00EE60E9">
              <w:rPr>
                <w:rFonts w:ascii="Times New Roman" w:hAnsi="Times New Roman" w:cs="Times New Roman"/>
                <w:b/>
              </w:rPr>
              <w:t>Баллы</w:t>
            </w:r>
          </w:p>
        </w:tc>
      </w:tr>
      <w:tr w:rsidR="00D23033" w:rsidRPr="00EE60E9" w14:paraId="716EE207"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13DF7555"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w:t>
            </w:r>
          </w:p>
        </w:tc>
        <w:tc>
          <w:tcPr>
            <w:tcW w:w="1020" w:type="dxa"/>
            <w:tcBorders>
              <w:top w:val="single" w:sz="4" w:space="0" w:color="000000"/>
              <w:left w:val="single" w:sz="4" w:space="0" w:color="000000"/>
              <w:bottom w:val="single" w:sz="4" w:space="0" w:color="000000"/>
              <w:right w:val="single" w:sz="4" w:space="0" w:color="000000"/>
            </w:tcBorders>
          </w:tcPr>
          <w:p w14:paraId="7EA4FAB8"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100</w:t>
            </w:r>
          </w:p>
        </w:tc>
        <w:tc>
          <w:tcPr>
            <w:tcW w:w="1020" w:type="dxa"/>
            <w:tcBorders>
              <w:top w:val="single" w:sz="4" w:space="0" w:color="000000"/>
              <w:left w:val="single" w:sz="4" w:space="0" w:color="000000"/>
              <w:bottom w:val="single" w:sz="4" w:space="0" w:color="000000"/>
              <w:right w:val="single" w:sz="4" w:space="0" w:color="000000"/>
            </w:tcBorders>
          </w:tcPr>
          <w:p w14:paraId="1A335191"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7</w:t>
            </w:r>
          </w:p>
        </w:tc>
        <w:tc>
          <w:tcPr>
            <w:tcW w:w="1020" w:type="dxa"/>
            <w:tcBorders>
              <w:top w:val="single" w:sz="4" w:space="0" w:color="000000"/>
              <w:left w:val="single" w:sz="4" w:space="0" w:color="000000"/>
              <w:bottom w:val="single" w:sz="4" w:space="0" w:color="000000"/>
              <w:right w:val="single" w:sz="4" w:space="0" w:color="000000"/>
            </w:tcBorders>
          </w:tcPr>
          <w:p w14:paraId="3DCCF0BB"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43</w:t>
            </w:r>
          </w:p>
        </w:tc>
        <w:tc>
          <w:tcPr>
            <w:tcW w:w="1020" w:type="dxa"/>
            <w:tcBorders>
              <w:top w:val="single" w:sz="4" w:space="0" w:color="000000"/>
              <w:left w:val="single" w:sz="4" w:space="0" w:color="000000"/>
              <w:bottom w:val="single" w:sz="4" w:space="0" w:color="000000"/>
              <w:right w:val="single" w:sz="4" w:space="0" w:color="000000"/>
            </w:tcBorders>
          </w:tcPr>
          <w:p w14:paraId="7A3C1397"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13</w:t>
            </w:r>
          </w:p>
        </w:tc>
        <w:tc>
          <w:tcPr>
            <w:tcW w:w="1020" w:type="dxa"/>
            <w:tcBorders>
              <w:top w:val="single" w:sz="4" w:space="0" w:color="000000"/>
              <w:left w:val="single" w:sz="4" w:space="0" w:color="000000"/>
              <w:bottom w:val="single" w:sz="4" w:space="0" w:color="000000"/>
              <w:right w:val="single" w:sz="4" w:space="0" w:color="000000"/>
            </w:tcBorders>
          </w:tcPr>
          <w:p w14:paraId="6DC88A01"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26</w:t>
            </w:r>
          </w:p>
        </w:tc>
        <w:tc>
          <w:tcPr>
            <w:tcW w:w="1020" w:type="dxa"/>
            <w:tcBorders>
              <w:top w:val="single" w:sz="4" w:space="0" w:color="000000"/>
              <w:left w:val="single" w:sz="4" w:space="0" w:color="000000"/>
              <w:bottom w:val="single" w:sz="4" w:space="0" w:color="000000"/>
              <w:right w:val="single" w:sz="4" w:space="0" w:color="000000"/>
            </w:tcBorders>
          </w:tcPr>
          <w:p w14:paraId="416335D5"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19</w:t>
            </w:r>
          </w:p>
        </w:tc>
        <w:tc>
          <w:tcPr>
            <w:tcW w:w="1020" w:type="dxa"/>
            <w:tcBorders>
              <w:top w:val="single" w:sz="4" w:space="0" w:color="000000"/>
              <w:left w:val="single" w:sz="4" w:space="0" w:color="000000"/>
              <w:bottom w:val="single" w:sz="4" w:space="0" w:color="000000"/>
              <w:right w:val="single" w:sz="4" w:space="0" w:color="000000"/>
            </w:tcBorders>
          </w:tcPr>
          <w:p w14:paraId="161514C2"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14</w:t>
            </w:r>
          </w:p>
        </w:tc>
        <w:tc>
          <w:tcPr>
            <w:tcW w:w="1020" w:type="dxa"/>
            <w:tcBorders>
              <w:top w:val="single" w:sz="4" w:space="0" w:color="000000"/>
              <w:left w:val="single" w:sz="4" w:space="0" w:color="000000"/>
              <w:bottom w:val="single" w:sz="4" w:space="0" w:color="000000"/>
              <w:right w:val="single" w:sz="4" w:space="0" w:color="000000"/>
            </w:tcBorders>
          </w:tcPr>
          <w:p w14:paraId="41CA0AED"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25</w:t>
            </w:r>
          </w:p>
        </w:tc>
        <w:tc>
          <w:tcPr>
            <w:tcW w:w="1021" w:type="dxa"/>
            <w:tcBorders>
              <w:top w:val="single" w:sz="4" w:space="0" w:color="000000"/>
              <w:left w:val="single" w:sz="4" w:space="0" w:color="000000"/>
              <w:bottom w:val="single" w:sz="4" w:space="0" w:color="000000"/>
              <w:right w:val="single" w:sz="4" w:space="0" w:color="000000"/>
            </w:tcBorders>
          </w:tcPr>
          <w:p w14:paraId="7F1205A1"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6</w:t>
            </w:r>
          </w:p>
        </w:tc>
      </w:tr>
      <w:tr w:rsidR="00D23033" w:rsidRPr="00EE60E9" w14:paraId="65C9B01C"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45E22027"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w:t>
            </w:r>
          </w:p>
        </w:tc>
        <w:tc>
          <w:tcPr>
            <w:tcW w:w="1020" w:type="dxa"/>
            <w:tcBorders>
              <w:top w:val="single" w:sz="4" w:space="0" w:color="000000"/>
              <w:left w:val="single" w:sz="4" w:space="0" w:color="000000"/>
              <w:bottom w:val="single" w:sz="4" w:space="0" w:color="000000"/>
              <w:right w:val="single" w:sz="4" w:space="0" w:color="000000"/>
            </w:tcBorders>
          </w:tcPr>
          <w:p w14:paraId="0EF84A84"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80</w:t>
            </w:r>
          </w:p>
        </w:tc>
        <w:tc>
          <w:tcPr>
            <w:tcW w:w="1020" w:type="dxa"/>
            <w:tcBorders>
              <w:top w:val="single" w:sz="4" w:space="0" w:color="000000"/>
              <w:left w:val="single" w:sz="4" w:space="0" w:color="000000"/>
              <w:bottom w:val="single" w:sz="4" w:space="0" w:color="000000"/>
              <w:right w:val="single" w:sz="4" w:space="0" w:color="000000"/>
            </w:tcBorders>
          </w:tcPr>
          <w:p w14:paraId="664F7554"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8</w:t>
            </w:r>
          </w:p>
        </w:tc>
        <w:tc>
          <w:tcPr>
            <w:tcW w:w="1020" w:type="dxa"/>
            <w:tcBorders>
              <w:top w:val="single" w:sz="4" w:space="0" w:color="000000"/>
              <w:left w:val="single" w:sz="4" w:space="0" w:color="000000"/>
              <w:bottom w:val="single" w:sz="4" w:space="0" w:color="000000"/>
              <w:right w:val="single" w:sz="4" w:space="0" w:color="000000"/>
            </w:tcBorders>
          </w:tcPr>
          <w:p w14:paraId="11550D62"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40</w:t>
            </w:r>
          </w:p>
        </w:tc>
        <w:tc>
          <w:tcPr>
            <w:tcW w:w="1020" w:type="dxa"/>
            <w:tcBorders>
              <w:top w:val="single" w:sz="4" w:space="0" w:color="000000"/>
              <w:left w:val="single" w:sz="4" w:space="0" w:color="000000"/>
              <w:bottom w:val="single" w:sz="4" w:space="0" w:color="000000"/>
              <w:right w:val="single" w:sz="4" w:space="0" w:color="000000"/>
            </w:tcBorders>
          </w:tcPr>
          <w:p w14:paraId="06EF115E"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14</w:t>
            </w:r>
          </w:p>
        </w:tc>
        <w:tc>
          <w:tcPr>
            <w:tcW w:w="1020" w:type="dxa"/>
            <w:tcBorders>
              <w:top w:val="single" w:sz="4" w:space="0" w:color="000000"/>
              <w:left w:val="single" w:sz="4" w:space="0" w:color="000000"/>
              <w:bottom w:val="single" w:sz="4" w:space="0" w:color="000000"/>
              <w:right w:val="single" w:sz="4" w:space="0" w:color="000000"/>
            </w:tcBorders>
          </w:tcPr>
          <w:p w14:paraId="1C79EF6F"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24</w:t>
            </w:r>
          </w:p>
        </w:tc>
        <w:tc>
          <w:tcPr>
            <w:tcW w:w="1020" w:type="dxa"/>
            <w:tcBorders>
              <w:top w:val="single" w:sz="4" w:space="0" w:color="000000"/>
              <w:left w:val="single" w:sz="4" w:space="0" w:color="000000"/>
              <w:bottom w:val="single" w:sz="4" w:space="0" w:color="000000"/>
              <w:right w:val="single" w:sz="4" w:space="0" w:color="000000"/>
            </w:tcBorders>
          </w:tcPr>
          <w:p w14:paraId="0CE33637"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20</w:t>
            </w:r>
          </w:p>
        </w:tc>
        <w:tc>
          <w:tcPr>
            <w:tcW w:w="1020" w:type="dxa"/>
            <w:tcBorders>
              <w:top w:val="single" w:sz="4" w:space="0" w:color="000000"/>
              <w:left w:val="single" w:sz="4" w:space="0" w:color="000000"/>
              <w:bottom w:val="single" w:sz="4" w:space="0" w:color="000000"/>
              <w:right w:val="single" w:sz="4" w:space="0" w:color="000000"/>
            </w:tcBorders>
          </w:tcPr>
          <w:p w14:paraId="03A39B00"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12</w:t>
            </w:r>
          </w:p>
        </w:tc>
        <w:tc>
          <w:tcPr>
            <w:tcW w:w="1020" w:type="dxa"/>
            <w:tcBorders>
              <w:top w:val="single" w:sz="4" w:space="0" w:color="000000"/>
              <w:left w:val="single" w:sz="4" w:space="0" w:color="000000"/>
              <w:bottom w:val="single" w:sz="4" w:space="0" w:color="000000"/>
              <w:right w:val="single" w:sz="4" w:space="0" w:color="000000"/>
            </w:tcBorders>
          </w:tcPr>
          <w:p w14:paraId="367DF943"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26</w:t>
            </w:r>
          </w:p>
        </w:tc>
        <w:tc>
          <w:tcPr>
            <w:tcW w:w="1021" w:type="dxa"/>
            <w:tcBorders>
              <w:top w:val="single" w:sz="4" w:space="0" w:color="000000"/>
              <w:left w:val="single" w:sz="4" w:space="0" w:color="000000"/>
              <w:bottom w:val="single" w:sz="4" w:space="0" w:color="000000"/>
              <w:right w:val="single" w:sz="4" w:space="0" w:color="000000"/>
            </w:tcBorders>
          </w:tcPr>
          <w:p w14:paraId="19D043E7"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5</w:t>
            </w:r>
          </w:p>
        </w:tc>
      </w:tr>
      <w:tr w:rsidR="00D23033" w:rsidRPr="00EE60E9" w14:paraId="48FE5CFA"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05760F0C"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3</w:t>
            </w:r>
          </w:p>
        </w:tc>
        <w:tc>
          <w:tcPr>
            <w:tcW w:w="1020" w:type="dxa"/>
            <w:tcBorders>
              <w:top w:val="single" w:sz="4" w:space="0" w:color="000000"/>
              <w:left w:val="single" w:sz="4" w:space="0" w:color="000000"/>
              <w:bottom w:val="single" w:sz="4" w:space="0" w:color="000000"/>
              <w:right w:val="single" w:sz="4" w:space="0" w:color="000000"/>
            </w:tcBorders>
          </w:tcPr>
          <w:p w14:paraId="1D2BEFEA"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65</w:t>
            </w:r>
          </w:p>
        </w:tc>
        <w:tc>
          <w:tcPr>
            <w:tcW w:w="1020" w:type="dxa"/>
            <w:tcBorders>
              <w:top w:val="single" w:sz="4" w:space="0" w:color="000000"/>
              <w:left w:val="single" w:sz="4" w:space="0" w:color="000000"/>
              <w:bottom w:val="single" w:sz="4" w:space="0" w:color="000000"/>
              <w:right w:val="single" w:sz="4" w:space="0" w:color="000000"/>
            </w:tcBorders>
          </w:tcPr>
          <w:p w14:paraId="399FB275"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9</w:t>
            </w:r>
          </w:p>
        </w:tc>
        <w:tc>
          <w:tcPr>
            <w:tcW w:w="1020" w:type="dxa"/>
            <w:tcBorders>
              <w:top w:val="single" w:sz="4" w:space="0" w:color="000000"/>
              <w:left w:val="single" w:sz="4" w:space="0" w:color="000000"/>
              <w:bottom w:val="single" w:sz="4" w:space="0" w:color="000000"/>
              <w:right w:val="single" w:sz="4" w:space="0" w:color="000000"/>
            </w:tcBorders>
          </w:tcPr>
          <w:p w14:paraId="3E8E1329"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37</w:t>
            </w:r>
          </w:p>
        </w:tc>
        <w:tc>
          <w:tcPr>
            <w:tcW w:w="1020" w:type="dxa"/>
            <w:tcBorders>
              <w:top w:val="single" w:sz="4" w:space="0" w:color="000000"/>
              <w:left w:val="single" w:sz="4" w:space="0" w:color="000000"/>
              <w:bottom w:val="single" w:sz="4" w:space="0" w:color="000000"/>
              <w:right w:val="single" w:sz="4" w:space="0" w:color="000000"/>
            </w:tcBorders>
          </w:tcPr>
          <w:p w14:paraId="6B81F1DF"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15</w:t>
            </w:r>
          </w:p>
        </w:tc>
        <w:tc>
          <w:tcPr>
            <w:tcW w:w="1020" w:type="dxa"/>
            <w:tcBorders>
              <w:top w:val="single" w:sz="4" w:space="0" w:color="000000"/>
              <w:left w:val="single" w:sz="4" w:space="0" w:color="000000"/>
              <w:bottom w:val="single" w:sz="4" w:space="0" w:color="000000"/>
              <w:right w:val="single" w:sz="4" w:space="0" w:color="000000"/>
            </w:tcBorders>
          </w:tcPr>
          <w:p w14:paraId="7328DA04"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22</w:t>
            </w:r>
          </w:p>
        </w:tc>
        <w:tc>
          <w:tcPr>
            <w:tcW w:w="1020" w:type="dxa"/>
            <w:tcBorders>
              <w:top w:val="single" w:sz="4" w:space="0" w:color="000000"/>
              <w:left w:val="single" w:sz="4" w:space="0" w:color="000000"/>
              <w:bottom w:val="single" w:sz="4" w:space="0" w:color="000000"/>
              <w:right w:val="single" w:sz="4" w:space="0" w:color="000000"/>
            </w:tcBorders>
          </w:tcPr>
          <w:p w14:paraId="0140BBC6"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21</w:t>
            </w:r>
          </w:p>
        </w:tc>
        <w:tc>
          <w:tcPr>
            <w:tcW w:w="1020" w:type="dxa"/>
            <w:tcBorders>
              <w:top w:val="single" w:sz="4" w:space="0" w:color="000000"/>
              <w:left w:val="single" w:sz="4" w:space="0" w:color="000000"/>
              <w:bottom w:val="single" w:sz="4" w:space="0" w:color="000000"/>
              <w:right w:val="single" w:sz="4" w:space="0" w:color="000000"/>
            </w:tcBorders>
          </w:tcPr>
          <w:p w14:paraId="2B705932"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10</w:t>
            </w:r>
          </w:p>
        </w:tc>
        <w:tc>
          <w:tcPr>
            <w:tcW w:w="1020" w:type="dxa"/>
            <w:tcBorders>
              <w:top w:val="single" w:sz="4" w:space="0" w:color="000000"/>
              <w:left w:val="single" w:sz="4" w:space="0" w:color="000000"/>
              <w:bottom w:val="single" w:sz="4" w:space="0" w:color="000000"/>
              <w:right w:val="single" w:sz="4" w:space="0" w:color="000000"/>
            </w:tcBorders>
          </w:tcPr>
          <w:p w14:paraId="101AAAD6"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27</w:t>
            </w:r>
          </w:p>
        </w:tc>
        <w:tc>
          <w:tcPr>
            <w:tcW w:w="1021" w:type="dxa"/>
            <w:tcBorders>
              <w:top w:val="single" w:sz="4" w:space="0" w:color="000000"/>
              <w:left w:val="single" w:sz="4" w:space="0" w:color="000000"/>
              <w:bottom w:val="single" w:sz="4" w:space="0" w:color="000000"/>
              <w:right w:val="single" w:sz="4" w:space="0" w:color="000000"/>
            </w:tcBorders>
          </w:tcPr>
          <w:p w14:paraId="6A188049"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4</w:t>
            </w:r>
          </w:p>
        </w:tc>
      </w:tr>
      <w:tr w:rsidR="00D23033" w:rsidRPr="00EE60E9" w14:paraId="348C897D"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6141CCEB"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4</w:t>
            </w:r>
          </w:p>
        </w:tc>
        <w:tc>
          <w:tcPr>
            <w:tcW w:w="1020" w:type="dxa"/>
            <w:tcBorders>
              <w:top w:val="single" w:sz="4" w:space="0" w:color="000000"/>
              <w:left w:val="single" w:sz="4" w:space="0" w:color="000000"/>
              <w:bottom w:val="single" w:sz="4" w:space="0" w:color="000000"/>
              <w:right w:val="single" w:sz="4" w:space="0" w:color="000000"/>
            </w:tcBorders>
          </w:tcPr>
          <w:p w14:paraId="345F3501"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55</w:t>
            </w:r>
          </w:p>
        </w:tc>
        <w:tc>
          <w:tcPr>
            <w:tcW w:w="1020" w:type="dxa"/>
            <w:tcBorders>
              <w:top w:val="single" w:sz="4" w:space="0" w:color="000000"/>
              <w:left w:val="single" w:sz="4" w:space="0" w:color="000000"/>
              <w:bottom w:val="single" w:sz="4" w:space="0" w:color="000000"/>
              <w:right w:val="single" w:sz="4" w:space="0" w:color="000000"/>
            </w:tcBorders>
          </w:tcPr>
          <w:p w14:paraId="438134D7"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10</w:t>
            </w:r>
          </w:p>
        </w:tc>
        <w:tc>
          <w:tcPr>
            <w:tcW w:w="1020" w:type="dxa"/>
            <w:tcBorders>
              <w:top w:val="single" w:sz="4" w:space="0" w:color="000000"/>
              <w:left w:val="single" w:sz="4" w:space="0" w:color="000000"/>
              <w:bottom w:val="single" w:sz="4" w:space="0" w:color="000000"/>
              <w:right w:val="single" w:sz="4" w:space="0" w:color="000000"/>
            </w:tcBorders>
          </w:tcPr>
          <w:p w14:paraId="4ED4EEE7"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34</w:t>
            </w:r>
          </w:p>
        </w:tc>
        <w:tc>
          <w:tcPr>
            <w:tcW w:w="1020" w:type="dxa"/>
            <w:tcBorders>
              <w:top w:val="single" w:sz="4" w:space="0" w:color="000000"/>
              <w:left w:val="single" w:sz="4" w:space="0" w:color="000000"/>
              <w:bottom w:val="single" w:sz="4" w:space="0" w:color="000000"/>
              <w:right w:val="single" w:sz="4" w:space="0" w:color="000000"/>
            </w:tcBorders>
          </w:tcPr>
          <w:p w14:paraId="59DDE2BE"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16</w:t>
            </w:r>
          </w:p>
        </w:tc>
        <w:tc>
          <w:tcPr>
            <w:tcW w:w="1020" w:type="dxa"/>
            <w:tcBorders>
              <w:top w:val="single" w:sz="4" w:space="0" w:color="000000"/>
              <w:left w:val="single" w:sz="4" w:space="0" w:color="000000"/>
              <w:bottom w:val="single" w:sz="4" w:space="0" w:color="000000"/>
              <w:right w:val="single" w:sz="4" w:space="0" w:color="000000"/>
            </w:tcBorders>
          </w:tcPr>
          <w:p w14:paraId="30507029"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20</w:t>
            </w:r>
          </w:p>
        </w:tc>
        <w:tc>
          <w:tcPr>
            <w:tcW w:w="1020" w:type="dxa"/>
            <w:tcBorders>
              <w:top w:val="single" w:sz="4" w:space="0" w:color="000000"/>
              <w:left w:val="single" w:sz="4" w:space="0" w:color="000000"/>
              <w:bottom w:val="single" w:sz="4" w:space="0" w:color="000000"/>
              <w:right w:val="single" w:sz="4" w:space="0" w:color="000000"/>
            </w:tcBorders>
          </w:tcPr>
          <w:p w14:paraId="18EBA645"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22</w:t>
            </w:r>
          </w:p>
        </w:tc>
        <w:tc>
          <w:tcPr>
            <w:tcW w:w="1020" w:type="dxa"/>
            <w:tcBorders>
              <w:top w:val="single" w:sz="4" w:space="0" w:color="000000"/>
              <w:left w:val="single" w:sz="4" w:space="0" w:color="000000"/>
              <w:bottom w:val="single" w:sz="4" w:space="0" w:color="000000"/>
              <w:right w:val="single" w:sz="4" w:space="0" w:color="000000"/>
            </w:tcBorders>
          </w:tcPr>
          <w:p w14:paraId="23566296"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9</w:t>
            </w:r>
          </w:p>
        </w:tc>
        <w:tc>
          <w:tcPr>
            <w:tcW w:w="1020" w:type="dxa"/>
            <w:tcBorders>
              <w:top w:val="single" w:sz="4" w:space="0" w:color="000000"/>
              <w:left w:val="single" w:sz="4" w:space="0" w:color="000000"/>
              <w:bottom w:val="single" w:sz="4" w:space="0" w:color="000000"/>
              <w:right w:val="single" w:sz="4" w:space="0" w:color="000000"/>
            </w:tcBorders>
          </w:tcPr>
          <w:p w14:paraId="4410CCD7"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28</w:t>
            </w:r>
          </w:p>
        </w:tc>
        <w:tc>
          <w:tcPr>
            <w:tcW w:w="1021" w:type="dxa"/>
            <w:tcBorders>
              <w:top w:val="single" w:sz="4" w:space="0" w:color="000000"/>
              <w:left w:val="single" w:sz="4" w:space="0" w:color="000000"/>
              <w:bottom w:val="single" w:sz="4" w:space="0" w:color="000000"/>
              <w:right w:val="single" w:sz="4" w:space="0" w:color="000000"/>
            </w:tcBorders>
          </w:tcPr>
          <w:p w14:paraId="538F1E5C"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3</w:t>
            </w:r>
          </w:p>
        </w:tc>
      </w:tr>
      <w:tr w:rsidR="00D23033" w:rsidRPr="00EE60E9" w14:paraId="6CBEA74B"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0E8340A1"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5</w:t>
            </w:r>
          </w:p>
        </w:tc>
        <w:tc>
          <w:tcPr>
            <w:tcW w:w="1020" w:type="dxa"/>
            <w:tcBorders>
              <w:top w:val="single" w:sz="4" w:space="0" w:color="000000"/>
              <w:left w:val="single" w:sz="4" w:space="0" w:color="000000"/>
              <w:bottom w:val="single" w:sz="4" w:space="0" w:color="000000"/>
              <w:right w:val="single" w:sz="4" w:space="0" w:color="000000"/>
            </w:tcBorders>
          </w:tcPr>
          <w:p w14:paraId="5C530726"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51</w:t>
            </w:r>
          </w:p>
        </w:tc>
        <w:tc>
          <w:tcPr>
            <w:tcW w:w="1020" w:type="dxa"/>
            <w:tcBorders>
              <w:top w:val="single" w:sz="4" w:space="0" w:color="000000"/>
              <w:left w:val="single" w:sz="4" w:space="0" w:color="000000"/>
              <w:bottom w:val="single" w:sz="4" w:space="0" w:color="000000"/>
              <w:right w:val="single" w:sz="4" w:space="0" w:color="000000"/>
            </w:tcBorders>
          </w:tcPr>
          <w:p w14:paraId="78463284"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11</w:t>
            </w:r>
          </w:p>
        </w:tc>
        <w:tc>
          <w:tcPr>
            <w:tcW w:w="1020" w:type="dxa"/>
            <w:tcBorders>
              <w:top w:val="single" w:sz="4" w:space="0" w:color="000000"/>
              <w:left w:val="single" w:sz="4" w:space="0" w:color="000000"/>
              <w:bottom w:val="single" w:sz="4" w:space="0" w:color="000000"/>
              <w:right w:val="single" w:sz="4" w:space="0" w:color="000000"/>
            </w:tcBorders>
          </w:tcPr>
          <w:p w14:paraId="380CD981"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31</w:t>
            </w:r>
          </w:p>
        </w:tc>
        <w:tc>
          <w:tcPr>
            <w:tcW w:w="1020" w:type="dxa"/>
            <w:tcBorders>
              <w:top w:val="single" w:sz="4" w:space="0" w:color="000000"/>
              <w:left w:val="single" w:sz="4" w:space="0" w:color="000000"/>
              <w:bottom w:val="single" w:sz="4" w:space="0" w:color="000000"/>
              <w:right w:val="single" w:sz="4" w:space="0" w:color="000000"/>
            </w:tcBorders>
          </w:tcPr>
          <w:p w14:paraId="600104E6"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17</w:t>
            </w:r>
          </w:p>
        </w:tc>
        <w:tc>
          <w:tcPr>
            <w:tcW w:w="1020" w:type="dxa"/>
            <w:tcBorders>
              <w:top w:val="single" w:sz="4" w:space="0" w:color="000000"/>
              <w:left w:val="single" w:sz="4" w:space="0" w:color="000000"/>
              <w:bottom w:val="single" w:sz="4" w:space="0" w:color="000000"/>
              <w:right w:val="single" w:sz="4" w:space="0" w:color="000000"/>
            </w:tcBorders>
          </w:tcPr>
          <w:p w14:paraId="2225DFFF"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18</w:t>
            </w:r>
          </w:p>
        </w:tc>
        <w:tc>
          <w:tcPr>
            <w:tcW w:w="1020" w:type="dxa"/>
            <w:tcBorders>
              <w:top w:val="single" w:sz="4" w:space="0" w:color="000000"/>
              <w:left w:val="single" w:sz="4" w:space="0" w:color="000000"/>
              <w:bottom w:val="single" w:sz="4" w:space="0" w:color="000000"/>
              <w:right w:val="single" w:sz="4" w:space="0" w:color="000000"/>
            </w:tcBorders>
          </w:tcPr>
          <w:p w14:paraId="220EF774"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23</w:t>
            </w:r>
          </w:p>
        </w:tc>
        <w:tc>
          <w:tcPr>
            <w:tcW w:w="1020" w:type="dxa"/>
            <w:tcBorders>
              <w:top w:val="single" w:sz="4" w:space="0" w:color="000000"/>
              <w:left w:val="single" w:sz="4" w:space="0" w:color="000000"/>
              <w:bottom w:val="single" w:sz="4" w:space="0" w:color="000000"/>
              <w:right w:val="single" w:sz="4" w:space="0" w:color="000000"/>
            </w:tcBorders>
          </w:tcPr>
          <w:p w14:paraId="3337F15C"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8</w:t>
            </w:r>
          </w:p>
        </w:tc>
        <w:tc>
          <w:tcPr>
            <w:tcW w:w="1020" w:type="dxa"/>
            <w:tcBorders>
              <w:top w:val="single" w:sz="4" w:space="0" w:color="000000"/>
              <w:left w:val="single" w:sz="4" w:space="0" w:color="000000"/>
              <w:bottom w:val="single" w:sz="4" w:space="0" w:color="000000"/>
              <w:right w:val="single" w:sz="4" w:space="0" w:color="000000"/>
            </w:tcBorders>
          </w:tcPr>
          <w:p w14:paraId="0433368F"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29</w:t>
            </w:r>
          </w:p>
        </w:tc>
        <w:tc>
          <w:tcPr>
            <w:tcW w:w="1021" w:type="dxa"/>
            <w:tcBorders>
              <w:top w:val="single" w:sz="4" w:space="0" w:color="000000"/>
              <w:left w:val="single" w:sz="4" w:space="0" w:color="000000"/>
              <w:bottom w:val="single" w:sz="4" w:space="0" w:color="000000"/>
              <w:right w:val="single" w:sz="4" w:space="0" w:color="000000"/>
            </w:tcBorders>
          </w:tcPr>
          <w:p w14:paraId="3BC0C126"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2</w:t>
            </w:r>
          </w:p>
        </w:tc>
      </w:tr>
      <w:tr w:rsidR="00D23033" w:rsidRPr="00EE60E9" w14:paraId="72C9C1DB" w14:textId="77777777" w:rsidTr="00D23033">
        <w:tc>
          <w:tcPr>
            <w:tcW w:w="1020" w:type="dxa"/>
            <w:tcBorders>
              <w:top w:val="single" w:sz="4" w:space="0" w:color="000000"/>
              <w:left w:val="single" w:sz="4" w:space="0" w:color="000000"/>
              <w:bottom w:val="single" w:sz="4" w:space="0" w:color="000000"/>
              <w:right w:val="single" w:sz="4" w:space="0" w:color="000000"/>
            </w:tcBorders>
          </w:tcPr>
          <w:p w14:paraId="6924D5F0"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6</w:t>
            </w:r>
          </w:p>
        </w:tc>
        <w:tc>
          <w:tcPr>
            <w:tcW w:w="1020" w:type="dxa"/>
            <w:tcBorders>
              <w:top w:val="single" w:sz="4" w:space="0" w:color="000000"/>
              <w:left w:val="single" w:sz="4" w:space="0" w:color="000000"/>
              <w:bottom w:val="single" w:sz="4" w:space="0" w:color="000000"/>
              <w:right w:val="single" w:sz="4" w:space="0" w:color="000000"/>
            </w:tcBorders>
          </w:tcPr>
          <w:p w14:paraId="45305565"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47</w:t>
            </w:r>
          </w:p>
        </w:tc>
        <w:tc>
          <w:tcPr>
            <w:tcW w:w="1020" w:type="dxa"/>
            <w:tcBorders>
              <w:top w:val="single" w:sz="4" w:space="0" w:color="000000"/>
              <w:left w:val="single" w:sz="4" w:space="0" w:color="000000"/>
              <w:bottom w:val="single" w:sz="4" w:space="0" w:color="000000"/>
              <w:right w:val="single" w:sz="4" w:space="0" w:color="000000"/>
            </w:tcBorders>
          </w:tcPr>
          <w:p w14:paraId="6A48CB2C"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12</w:t>
            </w:r>
          </w:p>
        </w:tc>
        <w:tc>
          <w:tcPr>
            <w:tcW w:w="1020" w:type="dxa"/>
            <w:tcBorders>
              <w:top w:val="single" w:sz="4" w:space="0" w:color="000000"/>
              <w:left w:val="single" w:sz="4" w:space="0" w:color="000000"/>
              <w:bottom w:val="single" w:sz="4" w:space="0" w:color="000000"/>
              <w:right w:val="single" w:sz="4" w:space="0" w:color="000000"/>
            </w:tcBorders>
          </w:tcPr>
          <w:p w14:paraId="05A73BC4"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28</w:t>
            </w:r>
          </w:p>
        </w:tc>
        <w:tc>
          <w:tcPr>
            <w:tcW w:w="1020" w:type="dxa"/>
            <w:tcBorders>
              <w:top w:val="single" w:sz="4" w:space="0" w:color="000000"/>
              <w:left w:val="single" w:sz="4" w:space="0" w:color="000000"/>
              <w:bottom w:val="single" w:sz="4" w:space="0" w:color="000000"/>
              <w:right w:val="single" w:sz="4" w:space="0" w:color="000000"/>
            </w:tcBorders>
          </w:tcPr>
          <w:p w14:paraId="7BAC8D70"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18</w:t>
            </w:r>
          </w:p>
        </w:tc>
        <w:tc>
          <w:tcPr>
            <w:tcW w:w="1020" w:type="dxa"/>
            <w:tcBorders>
              <w:top w:val="single" w:sz="4" w:space="0" w:color="000000"/>
              <w:left w:val="single" w:sz="4" w:space="0" w:color="000000"/>
              <w:bottom w:val="single" w:sz="4" w:space="0" w:color="000000"/>
              <w:right w:val="single" w:sz="4" w:space="0" w:color="000000"/>
            </w:tcBorders>
          </w:tcPr>
          <w:p w14:paraId="25BB0D95"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16</w:t>
            </w:r>
          </w:p>
        </w:tc>
        <w:tc>
          <w:tcPr>
            <w:tcW w:w="1020" w:type="dxa"/>
            <w:tcBorders>
              <w:top w:val="single" w:sz="4" w:space="0" w:color="000000"/>
              <w:left w:val="single" w:sz="4" w:space="0" w:color="000000"/>
              <w:bottom w:val="single" w:sz="4" w:space="0" w:color="000000"/>
              <w:right w:val="single" w:sz="4" w:space="0" w:color="000000"/>
            </w:tcBorders>
          </w:tcPr>
          <w:p w14:paraId="1404C567"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24</w:t>
            </w:r>
          </w:p>
        </w:tc>
        <w:tc>
          <w:tcPr>
            <w:tcW w:w="1020" w:type="dxa"/>
            <w:tcBorders>
              <w:top w:val="single" w:sz="4" w:space="0" w:color="000000"/>
              <w:left w:val="single" w:sz="4" w:space="0" w:color="000000"/>
              <w:bottom w:val="single" w:sz="4" w:space="0" w:color="000000"/>
              <w:right w:val="single" w:sz="4" w:space="0" w:color="000000"/>
            </w:tcBorders>
          </w:tcPr>
          <w:p w14:paraId="1615C3B5"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7</w:t>
            </w:r>
          </w:p>
        </w:tc>
        <w:tc>
          <w:tcPr>
            <w:tcW w:w="1020" w:type="dxa"/>
            <w:tcBorders>
              <w:top w:val="single" w:sz="4" w:space="0" w:color="000000"/>
              <w:left w:val="single" w:sz="4" w:space="0" w:color="000000"/>
              <w:bottom w:val="single" w:sz="4" w:space="0" w:color="000000"/>
              <w:right w:val="single" w:sz="4" w:space="0" w:color="000000"/>
            </w:tcBorders>
          </w:tcPr>
          <w:p w14:paraId="5C01AE93" w14:textId="77777777" w:rsidR="00D23033" w:rsidRPr="00EE60E9" w:rsidRDefault="00D23033" w:rsidP="00356F00">
            <w:pPr>
              <w:jc w:val="center"/>
              <w:rPr>
                <w:rFonts w:ascii="Times New Roman" w:hAnsi="Times New Roman" w:cs="Times New Roman"/>
                <w:b/>
                <w:bCs/>
                <w:sz w:val="28"/>
                <w:szCs w:val="28"/>
              </w:rPr>
            </w:pPr>
            <w:r w:rsidRPr="00EE60E9">
              <w:rPr>
                <w:rFonts w:ascii="Times New Roman" w:hAnsi="Times New Roman" w:cs="Times New Roman"/>
                <w:b/>
                <w:bCs/>
                <w:sz w:val="28"/>
                <w:szCs w:val="28"/>
              </w:rPr>
              <w:t>30</w:t>
            </w:r>
          </w:p>
        </w:tc>
        <w:tc>
          <w:tcPr>
            <w:tcW w:w="1021" w:type="dxa"/>
            <w:tcBorders>
              <w:top w:val="single" w:sz="4" w:space="0" w:color="000000"/>
              <w:left w:val="single" w:sz="4" w:space="0" w:color="000000"/>
              <w:bottom w:val="single" w:sz="4" w:space="0" w:color="000000"/>
              <w:right w:val="single" w:sz="4" w:space="0" w:color="000000"/>
            </w:tcBorders>
          </w:tcPr>
          <w:p w14:paraId="4793239B" w14:textId="77777777" w:rsidR="00D23033" w:rsidRPr="00EE60E9" w:rsidRDefault="00D23033" w:rsidP="00356F00">
            <w:pPr>
              <w:jc w:val="center"/>
              <w:rPr>
                <w:rFonts w:ascii="Times New Roman" w:hAnsi="Times New Roman" w:cs="Times New Roman"/>
                <w:sz w:val="28"/>
                <w:szCs w:val="28"/>
              </w:rPr>
            </w:pPr>
            <w:r w:rsidRPr="00EE60E9">
              <w:rPr>
                <w:rFonts w:ascii="Times New Roman" w:hAnsi="Times New Roman" w:cs="Times New Roman"/>
                <w:sz w:val="28"/>
                <w:szCs w:val="28"/>
              </w:rPr>
              <w:t>1</w:t>
            </w:r>
          </w:p>
        </w:tc>
      </w:tr>
    </w:tbl>
    <w:p w14:paraId="21AAD8FE" w14:textId="77777777" w:rsidR="00F05470" w:rsidRPr="00EE60E9" w:rsidRDefault="00F05470" w:rsidP="00675FC8">
      <w:pPr>
        <w:widowControl w:val="0"/>
        <w:tabs>
          <w:tab w:val="left" w:pos="1551"/>
        </w:tabs>
        <w:autoSpaceDE w:val="0"/>
        <w:autoSpaceDN w:val="0"/>
        <w:spacing w:after="0" w:line="240" w:lineRule="auto"/>
        <w:ind w:firstLine="709"/>
        <w:jc w:val="both"/>
        <w:rPr>
          <w:rFonts w:ascii="Times New Roman" w:eastAsia="Times New Roman" w:hAnsi="Times New Roman" w:cs="Times New Roman"/>
          <w:sz w:val="28"/>
        </w:rPr>
      </w:pPr>
    </w:p>
    <w:p w14:paraId="1350A6C9" w14:textId="181B38C6" w:rsidR="00D23033" w:rsidRPr="00EE60E9" w:rsidRDefault="00D23033" w:rsidP="005D5222">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Если несколько спортсменов показывают на Соревнованиях одинаковый результат, им начисляется среднее арифметическое число баллов, полагающихся за поделенные места. Если количество спортсменов, занимающих одинаковые места, приводит к превышению квоты, в рамках которой начисляются рейтинговые баллы (30 мест), и при этом превышение составляет не более половины количества одинаковых результатов, для определения среднего арифметического берётся столько нулей, на сколько мест превышена квота. Если превышение квоты составляет половину или больше количества одинаковых результатов, баллы не начисляются никому.</w:t>
      </w:r>
    </w:p>
    <w:p w14:paraId="52D0C940" w14:textId="4DE1F4CF" w:rsidR="00675FC8" w:rsidRPr="00EE60E9" w:rsidRDefault="00675FC8" w:rsidP="00675FC8">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ГСК в период проведения Соревнований представляет в Главную судейскую коллегию Спартакиады:</w:t>
      </w:r>
    </w:p>
    <w:p w14:paraId="2EC5872D" w14:textId="12933943" w:rsidR="00675FC8" w:rsidRPr="00EE60E9" w:rsidRDefault="00675FC8" w:rsidP="00675FC8">
      <w:pPr>
        <w:widowControl w:val="0"/>
        <w:tabs>
          <w:tab w:val="left" w:pos="1082"/>
        </w:tabs>
        <w:autoSpaceDE w:val="0"/>
        <w:autoSpaceDN w:val="0"/>
        <w:spacing w:after="0" w:line="317" w:lineRule="exact"/>
        <w:ind w:firstLine="709"/>
        <w:jc w:val="both"/>
        <w:rPr>
          <w:rFonts w:ascii="Times New Roman" w:eastAsia="Times New Roman" w:hAnsi="Times New Roman" w:cs="Times New Roman"/>
          <w:sz w:val="28"/>
        </w:rPr>
      </w:pPr>
      <w:r w:rsidRPr="00EE60E9">
        <w:rPr>
          <w:rFonts w:ascii="Times New Roman" w:eastAsia="Times New Roman" w:hAnsi="Times New Roman" w:cs="Times New Roman"/>
          <w:sz w:val="28"/>
        </w:rPr>
        <w:t>а) в</w:t>
      </w:r>
      <w:r w:rsidRPr="00EE60E9">
        <w:rPr>
          <w:rFonts w:ascii="Times New Roman" w:eastAsia="Times New Roman" w:hAnsi="Times New Roman" w:cs="Times New Roman"/>
          <w:spacing w:val="-8"/>
          <w:sz w:val="28"/>
        </w:rPr>
        <w:t xml:space="preserve"> </w:t>
      </w:r>
      <w:r w:rsidRPr="00EE60E9">
        <w:rPr>
          <w:rFonts w:ascii="Times New Roman" w:eastAsia="Times New Roman" w:hAnsi="Times New Roman" w:cs="Times New Roman"/>
          <w:sz w:val="28"/>
        </w:rPr>
        <w:t>день</w:t>
      </w:r>
      <w:r w:rsidRPr="00EE60E9">
        <w:rPr>
          <w:rFonts w:ascii="Times New Roman" w:eastAsia="Times New Roman" w:hAnsi="Times New Roman" w:cs="Times New Roman"/>
          <w:spacing w:val="-8"/>
          <w:sz w:val="28"/>
        </w:rPr>
        <w:t xml:space="preserve"> </w:t>
      </w:r>
      <w:r w:rsidRPr="00EE60E9">
        <w:rPr>
          <w:rFonts w:ascii="Times New Roman" w:eastAsia="Times New Roman" w:hAnsi="Times New Roman" w:cs="Times New Roman"/>
          <w:sz w:val="28"/>
        </w:rPr>
        <w:t>приезда</w:t>
      </w:r>
      <w:r w:rsidRPr="00EE60E9">
        <w:rPr>
          <w:rFonts w:ascii="Times New Roman" w:eastAsia="Times New Roman" w:hAnsi="Times New Roman" w:cs="Times New Roman"/>
          <w:spacing w:val="-7"/>
          <w:sz w:val="28"/>
        </w:rPr>
        <w:t xml:space="preserve"> </w:t>
      </w:r>
      <w:r w:rsidRPr="00EE60E9">
        <w:rPr>
          <w:rFonts w:ascii="Times New Roman" w:eastAsia="Times New Roman" w:hAnsi="Times New Roman" w:cs="Times New Roman"/>
          <w:sz w:val="28"/>
        </w:rPr>
        <w:t>–</w:t>
      </w:r>
      <w:r w:rsidRPr="00EE60E9">
        <w:rPr>
          <w:rFonts w:ascii="Times New Roman" w:eastAsia="Times New Roman" w:hAnsi="Times New Roman" w:cs="Times New Roman"/>
          <w:spacing w:val="-7"/>
          <w:sz w:val="28"/>
        </w:rPr>
        <w:t xml:space="preserve"> </w:t>
      </w:r>
      <w:r w:rsidRPr="00EE60E9">
        <w:rPr>
          <w:rFonts w:ascii="Times New Roman" w:eastAsia="Times New Roman" w:hAnsi="Times New Roman" w:cs="Times New Roman"/>
          <w:sz w:val="28"/>
        </w:rPr>
        <w:t>решение</w:t>
      </w:r>
      <w:r w:rsidRPr="00EE60E9">
        <w:rPr>
          <w:rFonts w:ascii="Times New Roman" w:eastAsia="Times New Roman" w:hAnsi="Times New Roman" w:cs="Times New Roman"/>
          <w:spacing w:val="-7"/>
          <w:sz w:val="28"/>
        </w:rPr>
        <w:t xml:space="preserve"> </w:t>
      </w:r>
      <w:r w:rsidRPr="00EE60E9">
        <w:rPr>
          <w:rFonts w:ascii="Times New Roman" w:eastAsia="Times New Roman" w:hAnsi="Times New Roman" w:cs="Times New Roman"/>
          <w:sz w:val="28"/>
        </w:rPr>
        <w:t>Комиссии</w:t>
      </w:r>
      <w:r w:rsidRPr="00EE60E9">
        <w:rPr>
          <w:rFonts w:ascii="Times New Roman" w:eastAsia="Times New Roman" w:hAnsi="Times New Roman" w:cs="Times New Roman"/>
          <w:spacing w:val="-2"/>
          <w:sz w:val="28"/>
        </w:rPr>
        <w:t>;</w:t>
      </w:r>
    </w:p>
    <w:p w14:paraId="6ADF848A" w14:textId="550889A6" w:rsidR="00675FC8" w:rsidRPr="00EE60E9" w:rsidRDefault="00675FC8" w:rsidP="00675FC8">
      <w:pPr>
        <w:widowControl w:val="0"/>
        <w:tabs>
          <w:tab w:val="left" w:pos="1082"/>
        </w:tabs>
        <w:autoSpaceDE w:val="0"/>
        <w:autoSpaceDN w:val="0"/>
        <w:spacing w:after="0" w:line="321" w:lineRule="exact"/>
        <w:ind w:firstLine="709"/>
        <w:jc w:val="both"/>
        <w:rPr>
          <w:rFonts w:ascii="Times New Roman" w:eastAsia="Times New Roman" w:hAnsi="Times New Roman" w:cs="Times New Roman"/>
          <w:sz w:val="28"/>
        </w:rPr>
      </w:pPr>
      <w:r w:rsidRPr="00EE60E9">
        <w:rPr>
          <w:rFonts w:ascii="Times New Roman" w:eastAsia="Times New Roman" w:hAnsi="Times New Roman" w:cs="Times New Roman"/>
          <w:spacing w:val="-4"/>
          <w:sz w:val="28"/>
        </w:rPr>
        <w:t>б) ежедневно–текущие</w:t>
      </w:r>
      <w:r w:rsidRPr="00EE60E9">
        <w:rPr>
          <w:rFonts w:ascii="Times New Roman" w:eastAsia="Times New Roman" w:hAnsi="Times New Roman" w:cs="Times New Roman"/>
          <w:spacing w:val="-13"/>
          <w:sz w:val="28"/>
        </w:rPr>
        <w:t xml:space="preserve"> </w:t>
      </w:r>
      <w:r w:rsidRPr="00EE60E9">
        <w:rPr>
          <w:rFonts w:ascii="Times New Roman" w:eastAsia="Times New Roman" w:hAnsi="Times New Roman" w:cs="Times New Roman"/>
          <w:spacing w:val="-4"/>
          <w:sz w:val="28"/>
        </w:rPr>
        <w:t>результаты</w:t>
      </w:r>
      <w:r w:rsidRPr="00EE60E9">
        <w:rPr>
          <w:rFonts w:ascii="Times New Roman" w:eastAsia="Times New Roman" w:hAnsi="Times New Roman" w:cs="Times New Roman"/>
          <w:spacing w:val="-12"/>
          <w:sz w:val="28"/>
        </w:rPr>
        <w:t xml:space="preserve"> </w:t>
      </w:r>
      <w:r w:rsidRPr="00EE60E9">
        <w:rPr>
          <w:rFonts w:ascii="Times New Roman" w:eastAsia="Times New Roman" w:hAnsi="Times New Roman" w:cs="Times New Roman"/>
          <w:spacing w:val="-4"/>
          <w:sz w:val="28"/>
        </w:rPr>
        <w:t>(протоколы)</w:t>
      </w:r>
      <w:r w:rsidRPr="00EE60E9">
        <w:rPr>
          <w:rFonts w:ascii="Times New Roman" w:eastAsia="Times New Roman" w:hAnsi="Times New Roman" w:cs="Times New Roman"/>
          <w:spacing w:val="-13"/>
          <w:sz w:val="28"/>
        </w:rPr>
        <w:t xml:space="preserve"> </w:t>
      </w:r>
      <w:r w:rsidRPr="00EE60E9">
        <w:rPr>
          <w:rFonts w:ascii="Times New Roman" w:eastAsia="Times New Roman" w:hAnsi="Times New Roman" w:cs="Times New Roman"/>
          <w:spacing w:val="-4"/>
          <w:sz w:val="28"/>
        </w:rPr>
        <w:t>Соревнований;</w:t>
      </w:r>
    </w:p>
    <w:p w14:paraId="4EBF1B97" w14:textId="106E3560" w:rsidR="00675FC8" w:rsidRPr="00EE60E9" w:rsidRDefault="00675FC8" w:rsidP="00675FC8">
      <w:pPr>
        <w:widowControl w:val="0"/>
        <w:tabs>
          <w:tab w:val="left" w:pos="1149"/>
        </w:tabs>
        <w:autoSpaceDE w:val="0"/>
        <w:autoSpaceDN w:val="0"/>
        <w:spacing w:after="0" w:line="240" w:lineRule="auto"/>
        <w:ind w:firstLine="709"/>
        <w:jc w:val="both"/>
        <w:rPr>
          <w:rFonts w:ascii="Times New Roman" w:eastAsia="Times New Roman" w:hAnsi="Times New Roman" w:cs="Times New Roman"/>
          <w:sz w:val="28"/>
        </w:rPr>
      </w:pPr>
      <w:r w:rsidRPr="00EE60E9">
        <w:rPr>
          <w:rFonts w:ascii="Times New Roman" w:eastAsia="Times New Roman" w:hAnsi="Times New Roman" w:cs="Times New Roman"/>
          <w:sz w:val="28"/>
        </w:rPr>
        <w:t>в) в</w:t>
      </w:r>
      <w:r w:rsidRPr="00EE60E9">
        <w:rPr>
          <w:rFonts w:ascii="Times New Roman" w:eastAsia="Times New Roman" w:hAnsi="Times New Roman" w:cs="Times New Roman"/>
          <w:spacing w:val="40"/>
          <w:sz w:val="28"/>
        </w:rPr>
        <w:t xml:space="preserve"> </w:t>
      </w:r>
      <w:r w:rsidRPr="00EE60E9">
        <w:rPr>
          <w:rFonts w:ascii="Times New Roman" w:eastAsia="Times New Roman" w:hAnsi="Times New Roman" w:cs="Times New Roman"/>
          <w:sz w:val="28"/>
        </w:rPr>
        <w:t>день</w:t>
      </w:r>
      <w:r w:rsidRPr="00EE60E9">
        <w:rPr>
          <w:rFonts w:ascii="Times New Roman" w:eastAsia="Times New Roman" w:hAnsi="Times New Roman" w:cs="Times New Roman"/>
          <w:spacing w:val="40"/>
          <w:sz w:val="28"/>
        </w:rPr>
        <w:t xml:space="preserve"> </w:t>
      </w:r>
      <w:r w:rsidRPr="00EE60E9">
        <w:rPr>
          <w:rFonts w:ascii="Times New Roman" w:eastAsia="Times New Roman" w:hAnsi="Times New Roman" w:cs="Times New Roman"/>
          <w:sz w:val="28"/>
        </w:rPr>
        <w:t>окончания</w:t>
      </w:r>
      <w:r w:rsidRPr="00EE60E9">
        <w:rPr>
          <w:rFonts w:ascii="Times New Roman" w:eastAsia="Times New Roman" w:hAnsi="Times New Roman" w:cs="Times New Roman"/>
          <w:spacing w:val="40"/>
          <w:sz w:val="28"/>
        </w:rPr>
        <w:t xml:space="preserve"> </w:t>
      </w:r>
      <w:r w:rsidRPr="00EE60E9">
        <w:rPr>
          <w:rFonts w:ascii="Times New Roman" w:eastAsia="Times New Roman" w:hAnsi="Times New Roman" w:cs="Times New Roman"/>
          <w:sz w:val="28"/>
        </w:rPr>
        <w:t>Соревнований</w:t>
      </w:r>
      <w:r w:rsidRPr="00EE60E9">
        <w:rPr>
          <w:rFonts w:ascii="Times New Roman" w:eastAsia="Times New Roman" w:hAnsi="Times New Roman" w:cs="Times New Roman"/>
          <w:spacing w:val="40"/>
          <w:sz w:val="28"/>
        </w:rPr>
        <w:t xml:space="preserve"> </w:t>
      </w:r>
      <w:r w:rsidRPr="00EE60E9">
        <w:rPr>
          <w:rFonts w:ascii="Times New Roman" w:eastAsia="Times New Roman" w:hAnsi="Times New Roman" w:cs="Times New Roman"/>
          <w:sz w:val="28"/>
        </w:rPr>
        <w:t>–</w:t>
      </w:r>
      <w:r w:rsidRPr="00EE60E9">
        <w:rPr>
          <w:rFonts w:ascii="Times New Roman" w:eastAsia="Times New Roman" w:hAnsi="Times New Roman" w:cs="Times New Roman"/>
          <w:spacing w:val="40"/>
          <w:sz w:val="28"/>
        </w:rPr>
        <w:t xml:space="preserve"> </w:t>
      </w:r>
      <w:r w:rsidRPr="00EE60E9">
        <w:rPr>
          <w:rFonts w:ascii="Times New Roman" w:eastAsia="Times New Roman" w:hAnsi="Times New Roman" w:cs="Times New Roman"/>
          <w:sz w:val="28"/>
        </w:rPr>
        <w:t xml:space="preserve">отчет ГСК </w:t>
      </w:r>
      <w:r w:rsidRPr="00EE60E9">
        <w:rPr>
          <w:rFonts w:ascii="Times New Roman" w:eastAsia="Times New Roman" w:hAnsi="Times New Roman" w:cs="Times New Roman"/>
          <w:spacing w:val="-2"/>
          <w:sz w:val="28"/>
        </w:rPr>
        <w:t>и</w:t>
      </w:r>
      <w:r w:rsidRPr="00EE60E9">
        <w:rPr>
          <w:rFonts w:ascii="Times New Roman" w:eastAsia="Times New Roman" w:hAnsi="Times New Roman" w:cs="Times New Roman"/>
          <w:spacing w:val="-7"/>
          <w:sz w:val="28"/>
        </w:rPr>
        <w:t xml:space="preserve"> </w:t>
      </w:r>
      <w:r w:rsidRPr="00EE60E9">
        <w:rPr>
          <w:rFonts w:ascii="Times New Roman" w:eastAsia="Times New Roman" w:hAnsi="Times New Roman" w:cs="Times New Roman"/>
          <w:spacing w:val="-2"/>
          <w:sz w:val="28"/>
        </w:rPr>
        <w:t>итоговые</w:t>
      </w:r>
      <w:r w:rsidRPr="00EE60E9">
        <w:rPr>
          <w:rFonts w:ascii="Times New Roman" w:eastAsia="Times New Roman" w:hAnsi="Times New Roman" w:cs="Times New Roman"/>
          <w:spacing w:val="-8"/>
          <w:sz w:val="28"/>
        </w:rPr>
        <w:t xml:space="preserve"> </w:t>
      </w:r>
      <w:r w:rsidRPr="00EE60E9">
        <w:rPr>
          <w:rFonts w:ascii="Times New Roman" w:eastAsia="Times New Roman" w:hAnsi="Times New Roman" w:cs="Times New Roman"/>
          <w:spacing w:val="-2"/>
          <w:sz w:val="28"/>
        </w:rPr>
        <w:t>результаты</w:t>
      </w:r>
      <w:r w:rsidRPr="00EE60E9">
        <w:rPr>
          <w:rFonts w:ascii="Times New Roman" w:eastAsia="Times New Roman" w:hAnsi="Times New Roman" w:cs="Times New Roman"/>
          <w:spacing w:val="-7"/>
          <w:sz w:val="28"/>
        </w:rPr>
        <w:t xml:space="preserve"> </w:t>
      </w:r>
      <w:r w:rsidRPr="00EE60E9">
        <w:rPr>
          <w:rFonts w:ascii="Times New Roman" w:eastAsia="Times New Roman" w:hAnsi="Times New Roman" w:cs="Times New Roman"/>
          <w:spacing w:val="-2"/>
          <w:sz w:val="28"/>
        </w:rPr>
        <w:lastRenderedPageBreak/>
        <w:t>(протоколы)</w:t>
      </w:r>
      <w:r w:rsidRPr="00EE60E9">
        <w:rPr>
          <w:rFonts w:ascii="Times New Roman" w:eastAsia="Times New Roman" w:hAnsi="Times New Roman" w:cs="Times New Roman"/>
          <w:spacing w:val="-8"/>
          <w:sz w:val="28"/>
        </w:rPr>
        <w:t xml:space="preserve"> </w:t>
      </w:r>
      <w:r w:rsidRPr="00EE60E9">
        <w:rPr>
          <w:rFonts w:ascii="Times New Roman" w:eastAsia="Times New Roman" w:hAnsi="Times New Roman" w:cs="Times New Roman"/>
          <w:spacing w:val="-2"/>
          <w:sz w:val="28"/>
        </w:rPr>
        <w:t>Соревнований,</w:t>
      </w:r>
      <w:r w:rsidRPr="00EE60E9">
        <w:rPr>
          <w:rFonts w:ascii="Times New Roman" w:eastAsia="Times New Roman" w:hAnsi="Times New Roman" w:cs="Times New Roman"/>
          <w:spacing w:val="-8"/>
          <w:sz w:val="28"/>
        </w:rPr>
        <w:t xml:space="preserve"> </w:t>
      </w:r>
      <w:r w:rsidRPr="00EE60E9">
        <w:rPr>
          <w:rFonts w:ascii="Times New Roman" w:eastAsia="Times New Roman" w:hAnsi="Times New Roman" w:cs="Times New Roman"/>
          <w:spacing w:val="-2"/>
          <w:sz w:val="28"/>
        </w:rPr>
        <w:t>подписанные</w:t>
      </w:r>
      <w:r w:rsidRPr="00EE60E9">
        <w:rPr>
          <w:rFonts w:ascii="Times New Roman" w:eastAsia="Times New Roman" w:hAnsi="Times New Roman" w:cs="Times New Roman"/>
          <w:spacing w:val="-8"/>
          <w:sz w:val="28"/>
        </w:rPr>
        <w:t xml:space="preserve"> </w:t>
      </w:r>
      <w:r w:rsidRPr="00EE60E9">
        <w:rPr>
          <w:rFonts w:ascii="Times New Roman" w:eastAsia="Times New Roman" w:hAnsi="Times New Roman" w:cs="Times New Roman"/>
          <w:spacing w:val="-2"/>
          <w:sz w:val="28"/>
        </w:rPr>
        <w:t xml:space="preserve">главным </w:t>
      </w:r>
      <w:r w:rsidRPr="00EE60E9">
        <w:rPr>
          <w:rFonts w:ascii="Times New Roman" w:eastAsia="Times New Roman" w:hAnsi="Times New Roman" w:cs="Times New Roman"/>
          <w:sz w:val="28"/>
        </w:rPr>
        <w:t>судьей</w:t>
      </w:r>
      <w:r w:rsidRPr="00EE60E9">
        <w:rPr>
          <w:rFonts w:ascii="Times New Roman" w:eastAsia="Times New Roman" w:hAnsi="Times New Roman" w:cs="Times New Roman"/>
          <w:spacing w:val="-2"/>
          <w:sz w:val="28"/>
        </w:rPr>
        <w:t xml:space="preserve"> </w:t>
      </w:r>
      <w:r w:rsidRPr="00EE60E9">
        <w:rPr>
          <w:rFonts w:ascii="Times New Roman" w:eastAsia="Times New Roman" w:hAnsi="Times New Roman" w:cs="Times New Roman"/>
          <w:sz w:val="28"/>
        </w:rPr>
        <w:t>и</w:t>
      </w:r>
      <w:r w:rsidRPr="00EE60E9">
        <w:rPr>
          <w:rFonts w:ascii="Times New Roman" w:eastAsia="Times New Roman" w:hAnsi="Times New Roman" w:cs="Times New Roman"/>
          <w:spacing w:val="-2"/>
          <w:sz w:val="28"/>
        </w:rPr>
        <w:t xml:space="preserve"> </w:t>
      </w:r>
      <w:r w:rsidRPr="00EE60E9">
        <w:rPr>
          <w:rFonts w:ascii="Times New Roman" w:eastAsia="Times New Roman" w:hAnsi="Times New Roman" w:cs="Times New Roman"/>
          <w:sz w:val="28"/>
        </w:rPr>
        <w:t>главным</w:t>
      </w:r>
      <w:r w:rsidRPr="00EE60E9">
        <w:rPr>
          <w:rFonts w:ascii="Times New Roman" w:eastAsia="Times New Roman" w:hAnsi="Times New Roman" w:cs="Times New Roman"/>
          <w:spacing w:val="-3"/>
          <w:sz w:val="28"/>
        </w:rPr>
        <w:t xml:space="preserve"> </w:t>
      </w:r>
      <w:r w:rsidRPr="00EE60E9">
        <w:rPr>
          <w:rFonts w:ascii="Times New Roman" w:eastAsia="Times New Roman" w:hAnsi="Times New Roman" w:cs="Times New Roman"/>
          <w:sz w:val="28"/>
        </w:rPr>
        <w:t>секретарем</w:t>
      </w:r>
      <w:r w:rsidRPr="00EE60E9">
        <w:rPr>
          <w:rFonts w:ascii="Times New Roman" w:eastAsia="Times New Roman" w:hAnsi="Times New Roman" w:cs="Times New Roman"/>
          <w:spacing w:val="-3"/>
          <w:sz w:val="28"/>
        </w:rPr>
        <w:t xml:space="preserve"> </w:t>
      </w:r>
      <w:r w:rsidRPr="00EE60E9">
        <w:rPr>
          <w:rFonts w:ascii="Times New Roman" w:eastAsia="Times New Roman" w:hAnsi="Times New Roman" w:cs="Times New Roman"/>
          <w:sz w:val="28"/>
        </w:rPr>
        <w:t>соревнований.</w:t>
      </w:r>
    </w:p>
    <w:p w14:paraId="1DFE97C6" w14:textId="3158845F" w:rsidR="004A2B69" w:rsidRPr="00EE60E9" w:rsidRDefault="00A132AC" w:rsidP="00675FC8">
      <w:pPr>
        <w:pStyle w:val="a7"/>
        <w:numPr>
          <w:ilvl w:val="1"/>
          <w:numId w:val="27"/>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Итоговые результаты (протоколы) и отчеты главных судейских коллегий представляются в </w:t>
      </w:r>
      <w:r w:rsidR="00433B45" w:rsidRPr="00EE60E9">
        <w:rPr>
          <w:rFonts w:ascii="Times New Roman" w:eastAsia="Times New Roman" w:hAnsi="Times New Roman" w:cs="Times New Roman"/>
          <w:kern w:val="1"/>
          <w:sz w:val="28"/>
          <w:szCs w:val="28"/>
          <w:lang w:eastAsia="ar-SA"/>
        </w:rPr>
        <w:t xml:space="preserve">адрес </w:t>
      </w:r>
      <w:r w:rsidR="005977B3" w:rsidRPr="00EE60E9">
        <w:rPr>
          <w:rFonts w:ascii="Times New Roman" w:eastAsia="Times New Roman" w:hAnsi="Times New Roman" w:cs="Times New Roman"/>
          <w:kern w:val="1"/>
          <w:sz w:val="28"/>
          <w:szCs w:val="28"/>
          <w:lang w:eastAsia="ar-SA"/>
        </w:rPr>
        <w:t xml:space="preserve">ФГАУ «Федеральная дирекция </w:t>
      </w:r>
      <w:proofErr w:type="spellStart"/>
      <w:r w:rsidR="005977B3" w:rsidRPr="00EE60E9">
        <w:rPr>
          <w:rFonts w:ascii="Times New Roman" w:eastAsia="Times New Roman" w:hAnsi="Times New Roman" w:cs="Times New Roman"/>
          <w:kern w:val="1"/>
          <w:sz w:val="28"/>
          <w:szCs w:val="28"/>
          <w:lang w:eastAsia="ar-SA"/>
        </w:rPr>
        <w:t>спортмероприятий</w:t>
      </w:r>
      <w:proofErr w:type="spellEnd"/>
      <w:r w:rsidR="005977B3" w:rsidRPr="00EE60E9">
        <w:rPr>
          <w:rFonts w:ascii="Times New Roman" w:eastAsia="Times New Roman" w:hAnsi="Times New Roman" w:cs="Times New Roman"/>
          <w:kern w:val="1"/>
          <w:sz w:val="28"/>
          <w:szCs w:val="28"/>
          <w:lang w:eastAsia="ar-SA"/>
        </w:rPr>
        <w:t xml:space="preserve">» </w:t>
      </w:r>
      <w:r w:rsidRPr="00EE60E9">
        <w:rPr>
          <w:rFonts w:ascii="Times New Roman" w:eastAsia="Times New Roman" w:hAnsi="Times New Roman" w:cs="Times New Roman"/>
          <w:kern w:val="1"/>
          <w:sz w:val="28"/>
          <w:szCs w:val="28"/>
          <w:lang w:eastAsia="ar-SA"/>
        </w:rPr>
        <w:t>России в</w:t>
      </w:r>
      <w:r w:rsidR="004A2B69" w:rsidRPr="00EE60E9">
        <w:rPr>
          <w:rFonts w:ascii="Times New Roman" w:eastAsia="Times New Roman" w:hAnsi="Times New Roman" w:cs="Times New Roman"/>
          <w:kern w:val="1"/>
          <w:sz w:val="28"/>
          <w:szCs w:val="28"/>
          <w:lang w:eastAsia="ar-SA"/>
        </w:rPr>
        <w:t xml:space="preserve"> следующие сроки:</w:t>
      </w:r>
    </w:p>
    <w:p w14:paraId="07B440CF" w14:textId="12584578" w:rsidR="0027413D" w:rsidRPr="00EE60E9" w:rsidRDefault="0027413D" w:rsidP="0027413D">
      <w:pPr>
        <w:pStyle w:val="a7"/>
        <w:numPr>
          <w:ilvl w:val="0"/>
          <w:numId w:val="31"/>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 xml:space="preserve">в электронном виде – не позднее следующего дня после окончания Соревнований на электронный адрес: </w:t>
      </w:r>
      <w:hyperlink r:id="rId13" w:history="1">
        <w:r w:rsidRPr="00EE60E9">
          <w:rPr>
            <w:rFonts w:ascii="Times New Roman" w:eastAsia="Times New Roman" w:hAnsi="Times New Roman" w:cs="Times New Roman"/>
            <w:kern w:val="1"/>
            <w:sz w:val="28"/>
            <w:szCs w:val="28"/>
            <w:lang w:eastAsia="ar-SA"/>
          </w:rPr>
          <w:t>spartakiada@fd-sport.ru</w:t>
        </w:r>
      </w:hyperlink>
      <w:r w:rsidRPr="00EE60E9">
        <w:rPr>
          <w:rFonts w:ascii="Times New Roman" w:eastAsia="Times New Roman" w:hAnsi="Times New Roman" w:cs="Times New Roman"/>
          <w:kern w:val="1"/>
          <w:sz w:val="28"/>
          <w:szCs w:val="28"/>
          <w:lang w:eastAsia="ar-SA"/>
        </w:rPr>
        <w:t>;</w:t>
      </w:r>
    </w:p>
    <w:p w14:paraId="733695B1" w14:textId="74365DBA" w:rsidR="0027413D" w:rsidRPr="00EE60E9" w:rsidRDefault="004A2B69" w:rsidP="0027413D">
      <w:pPr>
        <w:pStyle w:val="a7"/>
        <w:numPr>
          <w:ilvl w:val="0"/>
          <w:numId w:val="31"/>
        </w:numPr>
        <w:suppressAutoHyphens/>
        <w:spacing w:after="0" w:line="240" w:lineRule="auto"/>
        <w:ind w:left="0" w:firstLine="709"/>
        <w:jc w:val="both"/>
        <w:rPr>
          <w:rFonts w:ascii="Times New Roman" w:eastAsia="Times New Roman" w:hAnsi="Times New Roman" w:cs="Times New Roman"/>
          <w:kern w:val="1"/>
          <w:sz w:val="28"/>
          <w:szCs w:val="28"/>
          <w:lang w:eastAsia="ar-SA"/>
        </w:rPr>
      </w:pPr>
      <w:r w:rsidRPr="00EE60E9">
        <w:rPr>
          <w:rFonts w:ascii="Times New Roman" w:eastAsia="Times New Roman" w:hAnsi="Times New Roman" w:cs="Times New Roman"/>
          <w:kern w:val="1"/>
          <w:sz w:val="28"/>
          <w:szCs w:val="28"/>
          <w:lang w:eastAsia="ar-SA"/>
        </w:rPr>
        <w:t>на бумажном носителе – в течение</w:t>
      </w:r>
      <w:r w:rsidR="00A132AC" w:rsidRPr="00EE60E9">
        <w:rPr>
          <w:rFonts w:ascii="Times New Roman" w:eastAsia="Times New Roman" w:hAnsi="Times New Roman" w:cs="Times New Roman"/>
          <w:kern w:val="1"/>
          <w:sz w:val="28"/>
          <w:szCs w:val="28"/>
          <w:lang w:eastAsia="ar-SA"/>
        </w:rPr>
        <w:t xml:space="preserve"> пяти дней после окончания </w:t>
      </w:r>
      <w:r w:rsidR="0027413D" w:rsidRPr="00EE60E9">
        <w:rPr>
          <w:rFonts w:ascii="Times New Roman" w:eastAsia="Times New Roman" w:hAnsi="Times New Roman" w:cs="Times New Roman"/>
          <w:kern w:val="1"/>
          <w:sz w:val="28"/>
          <w:szCs w:val="28"/>
          <w:lang w:eastAsia="ar-SA"/>
        </w:rPr>
        <w:t>Соревнований по адресу 105064 г. Москва, ул. Казакова, д. 18 стр. 10.</w:t>
      </w:r>
    </w:p>
    <w:p w14:paraId="69496A2C" w14:textId="77777777" w:rsidR="00675FC8" w:rsidRPr="00EE60E9" w:rsidRDefault="00675FC8" w:rsidP="00675FC8">
      <w:pPr>
        <w:pStyle w:val="a7"/>
        <w:spacing w:after="0" w:line="240" w:lineRule="auto"/>
        <w:ind w:left="567"/>
        <w:jc w:val="both"/>
        <w:rPr>
          <w:rFonts w:ascii="Times New Roman" w:hAnsi="Times New Roman"/>
          <w:sz w:val="28"/>
          <w:szCs w:val="28"/>
        </w:rPr>
      </w:pPr>
    </w:p>
    <w:p w14:paraId="12A620EF" w14:textId="5EA712D4" w:rsidR="000842BA" w:rsidRPr="00EE60E9" w:rsidRDefault="00153BBB" w:rsidP="00761971">
      <w:pPr>
        <w:pStyle w:val="a7"/>
        <w:numPr>
          <w:ilvl w:val="0"/>
          <w:numId w:val="1"/>
        </w:numPr>
        <w:spacing w:after="0" w:line="240" w:lineRule="auto"/>
        <w:ind w:left="0" w:firstLine="0"/>
        <w:jc w:val="center"/>
        <w:rPr>
          <w:rFonts w:ascii="Times New Roman" w:hAnsi="Times New Roman" w:cs="Times New Roman"/>
          <w:b/>
          <w:sz w:val="28"/>
          <w:szCs w:val="28"/>
        </w:rPr>
      </w:pPr>
      <w:r w:rsidRPr="00EE60E9">
        <w:rPr>
          <w:rFonts w:ascii="Times New Roman" w:hAnsi="Times New Roman" w:cs="Times New Roman"/>
          <w:b/>
          <w:sz w:val="28"/>
          <w:szCs w:val="28"/>
        </w:rPr>
        <w:t xml:space="preserve"> </w:t>
      </w:r>
      <w:r w:rsidR="000842BA" w:rsidRPr="00EE60E9">
        <w:rPr>
          <w:rFonts w:ascii="Times New Roman" w:hAnsi="Times New Roman" w:cs="Times New Roman"/>
          <w:b/>
          <w:sz w:val="28"/>
          <w:szCs w:val="28"/>
        </w:rPr>
        <w:t>НАГРАЖДЕНИЕ</w:t>
      </w:r>
      <w:r w:rsidR="000842BA" w:rsidRPr="00EE60E9">
        <w:rPr>
          <w:rFonts w:ascii="Times New Roman" w:hAnsi="Times New Roman" w:cs="Times New Roman"/>
          <w:sz w:val="28"/>
          <w:szCs w:val="28"/>
        </w:rPr>
        <w:t xml:space="preserve"> </w:t>
      </w:r>
      <w:r w:rsidR="000842BA" w:rsidRPr="00EE60E9">
        <w:rPr>
          <w:rFonts w:ascii="Times New Roman" w:hAnsi="Times New Roman" w:cs="Times New Roman"/>
          <w:b/>
          <w:sz w:val="28"/>
          <w:szCs w:val="28"/>
        </w:rPr>
        <w:t>ПОБЕДИТЕЛЕЙ И ПРИЗЕРОВ</w:t>
      </w:r>
    </w:p>
    <w:p w14:paraId="0A4A2B6C" w14:textId="77777777" w:rsidR="002D0170" w:rsidRPr="00EE60E9" w:rsidRDefault="002D0170" w:rsidP="00272498">
      <w:pPr>
        <w:spacing w:after="0" w:line="240" w:lineRule="auto"/>
        <w:ind w:firstLine="709"/>
        <w:contextualSpacing/>
        <w:jc w:val="center"/>
        <w:rPr>
          <w:rFonts w:ascii="Times New Roman" w:hAnsi="Times New Roman" w:cs="Times New Roman"/>
          <w:color w:val="FF0000"/>
          <w:sz w:val="28"/>
          <w:szCs w:val="28"/>
        </w:rPr>
      </w:pPr>
    </w:p>
    <w:p w14:paraId="3459282F" w14:textId="15B60964" w:rsidR="00153BBB" w:rsidRPr="00EE60E9" w:rsidRDefault="00854E85" w:rsidP="009A44B1">
      <w:pPr>
        <w:pStyle w:val="a7"/>
        <w:widowControl w:val="0"/>
        <w:numPr>
          <w:ilvl w:val="1"/>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EE60E9">
        <w:rPr>
          <w:rFonts w:ascii="Times New Roman" w:hAnsi="Times New Roman" w:cs="Times New Roman"/>
          <w:sz w:val="28"/>
          <w:szCs w:val="28"/>
        </w:rPr>
        <w:t xml:space="preserve"> Победители и призеры </w:t>
      </w:r>
      <w:r w:rsidR="00675FC8" w:rsidRPr="00EE60E9">
        <w:rPr>
          <w:rFonts w:ascii="Times New Roman" w:hAnsi="Times New Roman" w:cs="Times New Roman"/>
          <w:sz w:val="28"/>
          <w:szCs w:val="28"/>
        </w:rPr>
        <w:t>Соревнований</w:t>
      </w:r>
      <w:r w:rsidR="007751FB" w:rsidRPr="00EE60E9">
        <w:rPr>
          <w:rFonts w:ascii="Times New Roman" w:hAnsi="Times New Roman" w:cs="Times New Roman"/>
          <w:sz w:val="28"/>
          <w:szCs w:val="28"/>
        </w:rPr>
        <w:t xml:space="preserve"> </w:t>
      </w:r>
      <w:r w:rsidRPr="00EE60E9">
        <w:rPr>
          <w:rFonts w:ascii="Times New Roman" w:hAnsi="Times New Roman" w:cs="Times New Roman"/>
          <w:sz w:val="28"/>
          <w:szCs w:val="28"/>
        </w:rPr>
        <w:t>награждаются медалями</w:t>
      </w:r>
      <w:r w:rsidR="007751FB" w:rsidRPr="00EE60E9">
        <w:rPr>
          <w:rFonts w:ascii="Times New Roman" w:hAnsi="Times New Roman" w:cs="Times New Roman"/>
          <w:sz w:val="28"/>
          <w:szCs w:val="28"/>
        </w:rPr>
        <w:t xml:space="preserve"> и дипломами Минспорта России</w:t>
      </w:r>
      <w:r w:rsidR="008F1E2C" w:rsidRPr="00EE60E9">
        <w:rPr>
          <w:rFonts w:ascii="Times New Roman" w:hAnsi="Times New Roman" w:cs="Times New Roman"/>
          <w:sz w:val="28"/>
          <w:szCs w:val="28"/>
        </w:rPr>
        <w:t>.</w:t>
      </w:r>
    </w:p>
    <w:p w14:paraId="476DA9B2" w14:textId="67FAB347" w:rsidR="00854E85" w:rsidRPr="00EE60E9" w:rsidRDefault="00854E85" w:rsidP="009A44B1">
      <w:pPr>
        <w:pStyle w:val="a7"/>
        <w:widowControl w:val="0"/>
        <w:numPr>
          <w:ilvl w:val="1"/>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EE60E9">
        <w:rPr>
          <w:rFonts w:ascii="Times New Roman" w:hAnsi="Times New Roman" w:cs="Times New Roman"/>
          <w:sz w:val="28"/>
          <w:szCs w:val="28"/>
        </w:rPr>
        <w:t>Тренеры победителей награждаются дипломами Минспорта России.</w:t>
      </w:r>
    </w:p>
    <w:p w14:paraId="17BC8B0A" w14:textId="1C9451BA" w:rsidR="009915BE" w:rsidRPr="00EE60E9" w:rsidRDefault="009915BE" w:rsidP="009915BE">
      <w:pPr>
        <w:pStyle w:val="a7"/>
        <w:widowControl w:val="0"/>
        <w:numPr>
          <w:ilvl w:val="1"/>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EE60E9">
        <w:rPr>
          <w:rFonts w:ascii="Times New Roman" w:hAnsi="Times New Roman" w:cs="Times New Roman"/>
          <w:sz w:val="28"/>
          <w:szCs w:val="28"/>
        </w:rPr>
        <w:t>Участникам спортивных соревнований финального этапа Спартакиады вручается сувенирная продукция Минспорта России.</w:t>
      </w:r>
    </w:p>
    <w:p w14:paraId="01286D0F" w14:textId="0FDD4018" w:rsidR="007751FB" w:rsidRPr="00EE60E9" w:rsidRDefault="007751FB" w:rsidP="009A44B1">
      <w:pPr>
        <w:pStyle w:val="a7"/>
        <w:widowControl w:val="0"/>
        <w:numPr>
          <w:ilvl w:val="1"/>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EE60E9">
        <w:rPr>
          <w:rFonts w:ascii="Times New Roman" w:hAnsi="Times New Roman" w:cs="Times New Roman"/>
          <w:sz w:val="28"/>
          <w:szCs w:val="28"/>
        </w:rPr>
        <w:t>Дополнительно могут устанавливаться призы от спонсоров и других организаций.</w:t>
      </w:r>
    </w:p>
    <w:p w14:paraId="0D5EC5B0" w14:textId="77777777" w:rsidR="00854E85" w:rsidRPr="00EE60E9" w:rsidRDefault="00854E85" w:rsidP="00854E85">
      <w:pPr>
        <w:widowControl w:val="0"/>
        <w:autoSpaceDE w:val="0"/>
        <w:autoSpaceDN w:val="0"/>
        <w:adjustRightInd w:val="0"/>
        <w:spacing w:after="0" w:line="240" w:lineRule="auto"/>
        <w:jc w:val="both"/>
        <w:rPr>
          <w:rFonts w:ascii="Times New Roman" w:hAnsi="Times New Roman" w:cs="Times New Roman"/>
          <w:sz w:val="28"/>
          <w:szCs w:val="28"/>
        </w:rPr>
      </w:pPr>
    </w:p>
    <w:p w14:paraId="4F437270" w14:textId="469CBED1" w:rsidR="000842BA" w:rsidRPr="00EE60E9" w:rsidRDefault="00153BBB" w:rsidP="00153BBB">
      <w:pPr>
        <w:pStyle w:val="a7"/>
        <w:numPr>
          <w:ilvl w:val="0"/>
          <w:numId w:val="1"/>
        </w:numPr>
        <w:spacing w:after="0" w:line="240" w:lineRule="auto"/>
        <w:ind w:left="0" w:firstLine="0"/>
        <w:jc w:val="center"/>
        <w:rPr>
          <w:rFonts w:ascii="Times New Roman" w:hAnsi="Times New Roman" w:cs="Times New Roman"/>
          <w:b/>
          <w:sz w:val="28"/>
          <w:szCs w:val="28"/>
        </w:rPr>
      </w:pPr>
      <w:r w:rsidRPr="00EE60E9">
        <w:rPr>
          <w:rFonts w:ascii="Times New Roman" w:hAnsi="Times New Roman" w:cs="Times New Roman"/>
          <w:b/>
          <w:sz w:val="28"/>
          <w:szCs w:val="28"/>
        </w:rPr>
        <w:t xml:space="preserve"> </w:t>
      </w:r>
      <w:r w:rsidR="000842BA" w:rsidRPr="00EE60E9">
        <w:rPr>
          <w:rFonts w:ascii="Times New Roman" w:hAnsi="Times New Roman" w:cs="Times New Roman"/>
          <w:b/>
          <w:sz w:val="28"/>
          <w:szCs w:val="28"/>
        </w:rPr>
        <w:t>УСЛОВИЯ ФИНАНСИРОВАНИЯ</w:t>
      </w:r>
    </w:p>
    <w:p w14:paraId="7A14FBD1" w14:textId="77777777" w:rsidR="00D031FB" w:rsidRPr="00EE60E9" w:rsidRDefault="00D031FB" w:rsidP="00D031FB">
      <w:pPr>
        <w:pStyle w:val="a7"/>
        <w:spacing w:after="0" w:line="240" w:lineRule="auto"/>
        <w:ind w:left="709"/>
        <w:rPr>
          <w:rFonts w:ascii="Times New Roman" w:hAnsi="Times New Roman" w:cs="Times New Roman"/>
          <w:b/>
          <w:sz w:val="28"/>
          <w:szCs w:val="28"/>
        </w:rPr>
      </w:pPr>
    </w:p>
    <w:p w14:paraId="7EA2A227" w14:textId="0F91F451" w:rsidR="005D5222" w:rsidRPr="00EE60E9" w:rsidRDefault="00775667" w:rsidP="009A44B1">
      <w:pPr>
        <w:pStyle w:val="a7"/>
        <w:spacing w:after="0" w:line="240" w:lineRule="auto"/>
        <w:ind w:left="0" w:firstLine="709"/>
        <w:jc w:val="both"/>
        <w:rPr>
          <w:rFonts w:ascii="Times New Roman" w:hAnsi="Times New Roman" w:cs="Times New Roman"/>
          <w:sz w:val="28"/>
          <w:szCs w:val="28"/>
        </w:rPr>
      </w:pPr>
      <w:r w:rsidRPr="00EE60E9">
        <w:rPr>
          <w:rFonts w:ascii="Times New Roman" w:hAnsi="Times New Roman" w:cs="Times New Roman"/>
          <w:sz w:val="28"/>
          <w:szCs w:val="28"/>
        </w:rPr>
        <w:t>7.1. Финансировани</w:t>
      </w:r>
      <w:r w:rsidR="009A44B1" w:rsidRPr="00EE60E9">
        <w:rPr>
          <w:rFonts w:ascii="Times New Roman" w:hAnsi="Times New Roman" w:cs="Times New Roman"/>
          <w:sz w:val="28"/>
          <w:szCs w:val="28"/>
        </w:rPr>
        <w:t xml:space="preserve">е </w:t>
      </w:r>
      <w:r w:rsidRPr="00EE60E9">
        <w:rPr>
          <w:rFonts w:ascii="Times New Roman" w:hAnsi="Times New Roman" w:cs="Times New Roman"/>
          <w:sz w:val="28"/>
          <w:szCs w:val="28"/>
        </w:rPr>
        <w:t xml:space="preserve">осуществляется в </w:t>
      </w:r>
      <w:r w:rsidR="009A44B1" w:rsidRPr="00EE60E9">
        <w:rPr>
          <w:rFonts w:ascii="Times New Roman" w:hAnsi="Times New Roman" w:cs="Times New Roman"/>
          <w:sz w:val="28"/>
          <w:szCs w:val="28"/>
        </w:rPr>
        <w:t xml:space="preserve">порядке, установленном </w:t>
      </w:r>
      <w:r w:rsidRPr="00EE60E9">
        <w:rPr>
          <w:rFonts w:ascii="Times New Roman" w:hAnsi="Times New Roman" w:cs="Times New Roman"/>
          <w:sz w:val="28"/>
          <w:szCs w:val="28"/>
        </w:rPr>
        <w:t>глав</w:t>
      </w:r>
      <w:r w:rsidR="00D9683F" w:rsidRPr="00EE60E9">
        <w:rPr>
          <w:rFonts w:ascii="Times New Roman" w:hAnsi="Times New Roman" w:cs="Times New Roman"/>
          <w:sz w:val="28"/>
          <w:szCs w:val="28"/>
        </w:rPr>
        <w:t>ой</w:t>
      </w:r>
      <w:r w:rsidR="00606DE8" w:rsidRPr="00EE60E9">
        <w:rPr>
          <w:rFonts w:ascii="Times New Roman" w:hAnsi="Times New Roman" w:cs="Times New Roman"/>
          <w:sz w:val="28"/>
          <w:szCs w:val="28"/>
        </w:rPr>
        <w:t xml:space="preserve"> </w:t>
      </w:r>
      <w:r w:rsidRPr="00EE60E9">
        <w:rPr>
          <w:rFonts w:ascii="Times New Roman" w:hAnsi="Times New Roman" w:cs="Times New Roman"/>
          <w:sz w:val="28"/>
          <w:szCs w:val="28"/>
          <w:lang w:val="en-US"/>
        </w:rPr>
        <w:t>X</w:t>
      </w:r>
      <w:r w:rsidR="00D9683F" w:rsidRPr="00EE60E9">
        <w:rPr>
          <w:rFonts w:ascii="Times New Roman" w:hAnsi="Times New Roman" w:cs="Times New Roman"/>
          <w:sz w:val="28"/>
          <w:szCs w:val="28"/>
        </w:rPr>
        <w:t xml:space="preserve"> </w:t>
      </w:r>
      <w:r w:rsidR="0058034A" w:rsidRPr="00EE60E9">
        <w:rPr>
          <w:rFonts w:ascii="Times New Roman" w:hAnsi="Times New Roman" w:cs="Times New Roman"/>
          <w:sz w:val="28"/>
          <w:szCs w:val="28"/>
        </w:rPr>
        <w:t>Положения</w:t>
      </w:r>
      <w:r w:rsidR="009A44B1" w:rsidRPr="00EE60E9">
        <w:rPr>
          <w:rFonts w:ascii="Times New Roman" w:hAnsi="Times New Roman" w:cs="Times New Roman"/>
          <w:sz w:val="28"/>
          <w:szCs w:val="28"/>
        </w:rPr>
        <w:t xml:space="preserve"> о спортивных соревнованиях Спартакиады.</w:t>
      </w:r>
    </w:p>
    <w:p w14:paraId="6D5684B7" w14:textId="6BA6E0C8" w:rsidR="005D5222" w:rsidRPr="00EE60E9" w:rsidRDefault="005D5222">
      <w:pPr>
        <w:rPr>
          <w:rFonts w:ascii="Times New Roman" w:hAnsi="Times New Roman" w:cs="Times New Roman"/>
          <w:sz w:val="28"/>
          <w:szCs w:val="28"/>
        </w:rPr>
      </w:pPr>
    </w:p>
    <w:p w14:paraId="57A1C503" w14:textId="3C73EF7F" w:rsidR="00BF4A98" w:rsidRPr="00EE60E9" w:rsidRDefault="00BF4A98" w:rsidP="00BF4A98">
      <w:pPr>
        <w:pStyle w:val="a7"/>
        <w:numPr>
          <w:ilvl w:val="0"/>
          <w:numId w:val="1"/>
        </w:numPr>
        <w:tabs>
          <w:tab w:val="left" w:pos="284"/>
          <w:tab w:val="left" w:pos="426"/>
        </w:tabs>
        <w:spacing w:after="0" w:line="240" w:lineRule="auto"/>
        <w:jc w:val="center"/>
        <w:rPr>
          <w:rFonts w:ascii="Times New Roman" w:hAnsi="Times New Roman"/>
          <w:b/>
          <w:sz w:val="28"/>
          <w:szCs w:val="28"/>
        </w:rPr>
      </w:pPr>
      <w:r w:rsidRPr="00EE60E9">
        <w:rPr>
          <w:rFonts w:ascii="Times New Roman" w:hAnsi="Times New Roman"/>
          <w:b/>
          <w:sz w:val="28"/>
          <w:szCs w:val="28"/>
        </w:rPr>
        <w:t>ИНОЕ</w:t>
      </w:r>
    </w:p>
    <w:p w14:paraId="740FE100" w14:textId="77777777" w:rsidR="00BF4A98" w:rsidRPr="00EE60E9" w:rsidRDefault="00BF4A98" w:rsidP="00BF4A98">
      <w:pPr>
        <w:spacing w:after="0" w:line="240" w:lineRule="auto"/>
        <w:contextualSpacing/>
        <w:jc w:val="center"/>
        <w:rPr>
          <w:rFonts w:ascii="Times New Roman" w:hAnsi="Times New Roman"/>
          <w:b/>
          <w:sz w:val="28"/>
          <w:szCs w:val="28"/>
        </w:rPr>
      </w:pPr>
    </w:p>
    <w:p w14:paraId="20379FD5" w14:textId="4FAF28CB" w:rsidR="00BF4A98" w:rsidRPr="00EE60E9" w:rsidRDefault="00BF4A98" w:rsidP="00BF4A98">
      <w:pPr>
        <w:pStyle w:val="a7"/>
        <w:spacing w:after="0" w:line="240" w:lineRule="auto"/>
        <w:ind w:left="0" w:firstLine="709"/>
        <w:jc w:val="both"/>
        <w:rPr>
          <w:rFonts w:ascii="Times New Roman" w:hAnsi="Times New Roman"/>
          <w:kern w:val="1"/>
          <w:sz w:val="28"/>
          <w:szCs w:val="28"/>
          <w:lang w:eastAsia="ar-SA"/>
        </w:rPr>
      </w:pPr>
      <w:r w:rsidRPr="00EE60E9">
        <w:rPr>
          <w:rFonts w:ascii="Times New Roman" w:hAnsi="Times New Roman"/>
          <w:sz w:val="28"/>
          <w:szCs w:val="28"/>
        </w:rPr>
        <w:t xml:space="preserve">8.1. Регламент проведения спортивных соревнований по виду спорта «скалолазание» в рамках </w:t>
      </w:r>
      <w:r w:rsidRPr="00EE60E9">
        <w:rPr>
          <w:rFonts w:ascii="Times New Roman" w:hAnsi="Times New Roman"/>
          <w:sz w:val="28"/>
          <w:szCs w:val="28"/>
          <w:lang w:val="en-US"/>
        </w:rPr>
        <w:t>I</w:t>
      </w:r>
      <w:r w:rsidRPr="00EE60E9">
        <w:rPr>
          <w:rFonts w:ascii="Times New Roman" w:hAnsi="Times New Roman"/>
          <w:sz w:val="28"/>
          <w:szCs w:val="28"/>
        </w:rPr>
        <w:t xml:space="preserve">I Всероссийской спартакиады между субъектами Российской Федерации по летним видам спорта среди сильнейших спортсменов без ограничения верхней границы возраста 2026 года, утверждённый </w:t>
      </w:r>
      <w:r w:rsidRPr="00EE60E9">
        <w:rPr>
          <w:rFonts w:ascii="Times New Roman" w:hAnsi="Times New Roman"/>
          <w:kern w:val="1"/>
          <w:sz w:val="28"/>
          <w:szCs w:val="28"/>
          <w:lang w:eastAsia="ar-SA"/>
        </w:rPr>
        <w:t>заместителем Министра спорта Российской Федерации А.А. Морозовым 03.02.2026 и руководителем Общероссийской общественной организации «Федерация скалолазания России» Д.А. Бычковым 02.02.2026, утрачивает силу с момента утверждения настоящего Регламента</w:t>
      </w:r>
      <w:r w:rsidRPr="00EE60E9">
        <w:rPr>
          <w:rFonts w:ascii="Times New Roman" w:hAnsi="Times New Roman"/>
          <w:sz w:val="28"/>
          <w:szCs w:val="28"/>
        </w:rPr>
        <w:t xml:space="preserve">. </w:t>
      </w:r>
    </w:p>
    <w:p w14:paraId="19C93923" w14:textId="0BD17849" w:rsidR="00BF4A98" w:rsidRPr="00EE60E9" w:rsidRDefault="00BF4A98">
      <w:pPr>
        <w:rPr>
          <w:rFonts w:ascii="Times New Roman" w:hAnsi="Times New Roman" w:cs="Times New Roman"/>
          <w:sz w:val="28"/>
          <w:szCs w:val="28"/>
        </w:rPr>
      </w:pPr>
    </w:p>
    <w:p w14:paraId="1C78FDD0" w14:textId="68ADC723" w:rsidR="00BF4A98" w:rsidRPr="00EE60E9" w:rsidRDefault="00BF4A98">
      <w:pPr>
        <w:rPr>
          <w:rFonts w:ascii="Times New Roman" w:hAnsi="Times New Roman" w:cs="Times New Roman"/>
          <w:sz w:val="28"/>
          <w:szCs w:val="28"/>
        </w:rPr>
      </w:pPr>
    </w:p>
    <w:p w14:paraId="6DBD7ADB" w14:textId="191F080A" w:rsidR="00BF4A98" w:rsidRPr="00EE60E9" w:rsidRDefault="00BF4A98">
      <w:pPr>
        <w:rPr>
          <w:rFonts w:ascii="Times New Roman" w:hAnsi="Times New Roman" w:cs="Times New Roman"/>
          <w:sz w:val="28"/>
          <w:szCs w:val="28"/>
        </w:rPr>
      </w:pPr>
    </w:p>
    <w:p w14:paraId="56843170" w14:textId="28696C4E" w:rsidR="00BF4A98" w:rsidRPr="00EE60E9" w:rsidRDefault="00BF4A98">
      <w:pPr>
        <w:rPr>
          <w:rFonts w:ascii="Times New Roman" w:hAnsi="Times New Roman" w:cs="Times New Roman"/>
          <w:sz w:val="28"/>
          <w:szCs w:val="28"/>
        </w:rPr>
      </w:pPr>
    </w:p>
    <w:p w14:paraId="6F6CC546" w14:textId="3AD8FF92" w:rsidR="00BF4A98" w:rsidRPr="00EE60E9" w:rsidRDefault="00BF4A98">
      <w:pPr>
        <w:rPr>
          <w:rFonts w:ascii="Times New Roman" w:hAnsi="Times New Roman" w:cs="Times New Roman"/>
          <w:sz w:val="28"/>
          <w:szCs w:val="28"/>
        </w:rPr>
      </w:pPr>
    </w:p>
    <w:p w14:paraId="31D168AB" w14:textId="77777777" w:rsidR="00BF4A98" w:rsidRPr="00EE60E9" w:rsidRDefault="00BF4A98">
      <w:pPr>
        <w:rPr>
          <w:rFonts w:ascii="Times New Roman" w:hAnsi="Times New Roman" w:cs="Times New Roman"/>
          <w:sz w:val="28"/>
          <w:szCs w:val="28"/>
        </w:rPr>
      </w:pPr>
    </w:p>
    <w:sectPr w:rsidR="00BF4A98" w:rsidRPr="00EE60E9" w:rsidSect="007B5EB3">
      <w:headerReference w:type="first" r:id="rId14"/>
      <w:pgSz w:w="11906" w:h="16838"/>
      <w:pgMar w:top="1134" w:right="567" w:bottom="1134" w:left="1134" w:header="708" w:footer="708"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FF4DB" w14:textId="77777777" w:rsidR="00912527" w:rsidRDefault="00912527">
      <w:pPr>
        <w:spacing w:after="0" w:line="240" w:lineRule="auto"/>
      </w:pPr>
      <w:r>
        <w:separator/>
      </w:r>
    </w:p>
  </w:endnote>
  <w:endnote w:type="continuationSeparator" w:id="0">
    <w:p w14:paraId="46E73898" w14:textId="77777777" w:rsidR="00912527" w:rsidRDefault="00912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0E65C" w14:textId="77777777" w:rsidR="00491F8C" w:rsidRPr="00C16249" w:rsidRDefault="00491F8C">
    <w:pPr>
      <w:pStyle w:val="a5"/>
      <w:jc w:val="center"/>
      <w:rPr>
        <w:rFonts w:ascii="Times New Roman" w:hAnsi="Times New Roman" w:cs="Times New Roman"/>
      </w:rPr>
    </w:pPr>
  </w:p>
  <w:p w14:paraId="42023755" w14:textId="77777777" w:rsidR="00491F8C" w:rsidRDefault="00491F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FE0F" w14:textId="77777777" w:rsidR="00912527" w:rsidRDefault="00912527">
      <w:pPr>
        <w:spacing w:after="0" w:line="240" w:lineRule="auto"/>
      </w:pPr>
      <w:r>
        <w:separator/>
      </w:r>
    </w:p>
  </w:footnote>
  <w:footnote w:type="continuationSeparator" w:id="0">
    <w:p w14:paraId="5CCACFF8" w14:textId="77777777" w:rsidR="00912527" w:rsidRDefault="00912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502569"/>
      <w:docPartObj>
        <w:docPartGallery w:val="Page Numbers (Top of Page)"/>
        <w:docPartUnique/>
      </w:docPartObj>
    </w:sdtPr>
    <w:sdtEndPr/>
    <w:sdtContent>
      <w:p w14:paraId="3D26D340" w14:textId="77777777" w:rsidR="00943CB4" w:rsidRDefault="00943CB4">
        <w:pPr>
          <w:pStyle w:val="a3"/>
          <w:jc w:val="center"/>
        </w:pPr>
        <w:r w:rsidRPr="00943CB4">
          <w:rPr>
            <w:rFonts w:ascii="Times New Roman" w:hAnsi="Times New Roman" w:cs="Times New Roman"/>
          </w:rPr>
          <w:fldChar w:fldCharType="begin"/>
        </w:r>
        <w:r w:rsidRPr="00943CB4">
          <w:rPr>
            <w:rFonts w:ascii="Times New Roman" w:hAnsi="Times New Roman" w:cs="Times New Roman"/>
          </w:rPr>
          <w:instrText>PAGE   \* MERGEFORMAT</w:instrText>
        </w:r>
        <w:r w:rsidRPr="00943CB4">
          <w:rPr>
            <w:rFonts w:ascii="Times New Roman" w:hAnsi="Times New Roman" w:cs="Times New Roman"/>
          </w:rPr>
          <w:fldChar w:fldCharType="separate"/>
        </w:r>
        <w:r w:rsidR="00F6068F">
          <w:rPr>
            <w:rFonts w:ascii="Times New Roman" w:hAnsi="Times New Roman" w:cs="Times New Roman"/>
            <w:noProof/>
          </w:rPr>
          <w:t>4</w:t>
        </w:r>
        <w:r w:rsidRPr="00943CB4">
          <w:rPr>
            <w:rFonts w:ascii="Times New Roman" w:hAnsi="Times New Roman" w:cs="Times New Roman"/>
          </w:rPr>
          <w:fldChar w:fldCharType="end"/>
        </w:r>
      </w:p>
    </w:sdtContent>
  </w:sdt>
  <w:p w14:paraId="1583049C" w14:textId="77777777" w:rsidR="00943CB4" w:rsidRDefault="00943CB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A318" w14:textId="436D08CA" w:rsidR="008C5016" w:rsidRDefault="008C5016">
    <w:pPr>
      <w:pStyle w:val="a3"/>
      <w:jc w:val="center"/>
    </w:pPr>
  </w:p>
  <w:p w14:paraId="2012EA56" w14:textId="77777777" w:rsidR="00491F8C" w:rsidRDefault="00491F8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C886" w14:textId="6530FF53" w:rsidR="00D75CC9" w:rsidRPr="00FD0DDE" w:rsidRDefault="00D75CC9">
    <w:pPr>
      <w:pStyle w:val="a3"/>
      <w:jc w:val="center"/>
      <w:rPr>
        <w:rFonts w:ascii="Times New Roman" w:hAnsi="Times New Roman" w:cs="Times New Roman"/>
      </w:rPr>
    </w:pPr>
    <w:r w:rsidRPr="00FD0DDE">
      <w:rPr>
        <w:rFonts w:ascii="Times New Roman" w:hAnsi="Times New Roman" w:cs="Times New Roman"/>
      </w:rPr>
      <w:t>3</w:t>
    </w:r>
  </w:p>
  <w:p w14:paraId="63AF86C8" w14:textId="77777777" w:rsidR="00D75CC9" w:rsidRDefault="00D75CC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2DF4" w14:textId="25CD2E4E" w:rsidR="00D75CC9" w:rsidRDefault="007B5EB3" w:rsidP="007B5EB3">
    <w:pPr>
      <w:pStyle w:val="a3"/>
      <w:jc w:val="center"/>
    </w:pPr>
    <w: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5B388B3"/>
    <w:multiLevelType w:val="multilevel"/>
    <w:tmpl w:val="F5B388B3"/>
    <w:lvl w:ilvl="0">
      <w:start w:val="1"/>
      <w:numFmt w:val="decimal"/>
      <w:lvlText w:val="%1."/>
      <w:lvlJc w:val="left"/>
      <w:pPr>
        <w:ind w:left="450" w:hanging="45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1EB3E40"/>
    <w:multiLevelType w:val="multilevel"/>
    <w:tmpl w:val="DFD6BC8E"/>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2483E20"/>
    <w:multiLevelType w:val="hybridMultilevel"/>
    <w:tmpl w:val="2DDA5D82"/>
    <w:lvl w:ilvl="0" w:tplc="A7E44E86">
      <w:numFmt w:val="bullet"/>
      <w:lvlText w:val="-"/>
      <w:lvlJc w:val="left"/>
      <w:pPr>
        <w:ind w:left="214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15:restartNumberingAfterBreak="0">
    <w:nsid w:val="13F42E3B"/>
    <w:multiLevelType w:val="multilevel"/>
    <w:tmpl w:val="A03212AE"/>
    <w:lvl w:ilvl="0">
      <w:start w:val="5"/>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47B7060"/>
    <w:multiLevelType w:val="hybridMultilevel"/>
    <w:tmpl w:val="B60C7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EB1528"/>
    <w:multiLevelType w:val="multilevel"/>
    <w:tmpl w:val="B1B896D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D26F8D"/>
    <w:multiLevelType w:val="hybridMultilevel"/>
    <w:tmpl w:val="8B0E3630"/>
    <w:lvl w:ilvl="0" w:tplc="31F853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13236D"/>
    <w:multiLevelType w:val="multilevel"/>
    <w:tmpl w:val="9C169266"/>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2554CE5"/>
    <w:multiLevelType w:val="hybridMultilevel"/>
    <w:tmpl w:val="5AE2FDA2"/>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45758F2"/>
    <w:multiLevelType w:val="multilevel"/>
    <w:tmpl w:val="29B0BE4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9C52309"/>
    <w:multiLevelType w:val="multilevel"/>
    <w:tmpl w:val="7E02A938"/>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DED285C"/>
    <w:multiLevelType w:val="multilevel"/>
    <w:tmpl w:val="10BA1F1E"/>
    <w:lvl w:ilvl="0">
      <w:start w:val="9"/>
      <w:numFmt w:val="decimal"/>
      <w:lvlText w:val="%1"/>
      <w:lvlJc w:val="left"/>
      <w:pPr>
        <w:ind w:left="212" w:hanging="564"/>
      </w:pPr>
      <w:rPr>
        <w:rFonts w:hint="default"/>
        <w:lang w:val="ru-RU" w:eastAsia="en-US" w:bidi="ar-SA"/>
      </w:rPr>
    </w:lvl>
    <w:lvl w:ilvl="1">
      <w:start w:val="1"/>
      <w:numFmt w:val="decimal"/>
      <w:lvlText w:val="%1.%2."/>
      <w:lvlJc w:val="left"/>
      <w:pPr>
        <w:ind w:left="212" w:hanging="56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304" w:hanging="564"/>
      </w:pPr>
      <w:rPr>
        <w:rFonts w:hint="default"/>
        <w:lang w:val="ru-RU" w:eastAsia="en-US" w:bidi="ar-SA"/>
      </w:rPr>
    </w:lvl>
    <w:lvl w:ilvl="3">
      <w:numFmt w:val="bullet"/>
      <w:lvlText w:val="•"/>
      <w:lvlJc w:val="left"/>
      <w:pPr>
        <w:ind w:left="3346" w:hanging="564"/>
      </w:pPr>
      <w:rPr>
        <w:rFonts w:hint="default"/>
        <w:lang w:val="ru-RU" w:eastAsia="en-US" w:bidi="ar-SA"/>
      </w:rPr>
    </w:lvl>
    <w:lvl w:ilvl="4">
      <w:numFmt w:val="bullet"/>
      <w:lvlText w:val="•"/>
      <w:lvlJc w:val="left"/>
      <w:pPr>
        <w:ind w:left="4388" w:hanging="564"/>
      </w:pPr>
      <w:rPr>
        <w:rFonts w:hint="default"/>
        <w:lang w:val="ru-RU" w:eastAsia="en-US" w:bidi="ar-SA"/>
      </w:rPr>
    </w:lvl>
    <w:lvl w:ilvl="5">
      <w:numFmt w:val="bullet"/>
      <w:lvlText w:val="•"/>
      <w:lvlJc w:val="left"/>
      <w:pPr>
        <w:ind w:left="5430" w:hanging="564"/>
      </w:pPr>
      <w:rPr>
        <w:rFonts w:hint="default"/>
        <w:lang w:val="ru-RU" w:eastAsia="en-US" w:bidi="ar-SA"/>
      </w:rPr>
    </w:lvl>
    <w:lvl w:ilvl="6">
      <w:numFmt w:val="bullet"/>
      <w:lvlText w:val="•"/>
      <w:lvlJc w:val="left"/>
      <w:pPr>
        <w:ind w:left="6472" w:hanging="564"/>
      </w:pPr>
      <w:rPr>
        <w:rFonts w:hint="default"/>
        <w:lang w:val="ru-RU" w:eastAsia="en-US" w:bidi="ar-SA"/>
      </w:rPr>
    </w:lvl>
    <w:lvl w:ilvl="7">
      <w:numFmt w:val="bullet"/>
      <w:lvlText w:val="•"/>
      <w:lvlJc w:val="left"/>
      <w:pPr>
        <w:ind w:left="7514" w:hanging="564"/>
      </w:pPr>
      <w:rPr>
        <w:rFonts w:hint="default"/>
        <w:lang w:val="ru-RU" w:eastAsia="en-US" w:bidi="ar-SA"/>
      </w:rPr>
    </w:lvl>
    <w:lvl w:ilvl="8">
      <w:numFmt w:val="bullet"/>
      <w:lvlText w:val="•"/>
      <w:lvlJc w:val="left"/>
      <w:pPr>
        <w:ind w:left="8556" w:hanging="564"/>
      </w:pPr>
      <w:rPr>
        <w:rFonts w:hint="default"/>
        <w:lang w:val="ru-RU" w:eastAsia="en-US" w:bidi="ar-SA"/>
      </w:rPr>
    </w:lvl>
  </w:abstractNum>
  <w:abstractNum w:abstractNumId="12" w15:restartNumberingAfterBreak="0">
    <w:nsid w:val="2DFF5851"/>
    <w:multiLevelType w:val="hybridMultilevel"/>
    <w:tmpl w:val="166E034E"/>
    <w:lvl w:ilvl="0" w:tplc="3EC8C7E6">
      <w:start w:val="1"/>
      <w:numFmt w:val="decimal"/>
      <w:lvlText w:val="%1."/>
      <w:lvlJc w:val="left"/>
      <w:pPr>
        <w:ind w:left="1429" w:hanging="360"/>
      </w:pPr>
      <w:rPr>
        <w:rFonts w:hint="default"/>
      </w:rPr>
    </w:lvl>
    <w:lvl w:ilvl="1" w:tplc="3EC8C7E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7A46AB"/>
    <w:multiLevelType w:val="multilevel"/>
    <w:tmpl w:val="997211C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E048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59464F"/>
    <w:multiLevelType w:val="multilevel"/>
    <w:tmpl w:val="29B0BE48"/>
    <w:lvl w:ilvl="0">
      <w:start w:val="3"/>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49555EA"/>
    <w:multiLevelType w:val="multilevel"/>
    <w:tmpl w:val="9404CE8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093324"/>
    <w:multiLevelType w:val="multilevel"/>
    <w:tmpl w:val="60F2AF66"/>
    <w:lvl w:ilvl="0">
      <w:start w:val="7"/>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8" w15:restartNumberingAfterBreak="0">
    <w:nsid w:val="498410AB"/>
    <w:multiLevelType w:val="multilevel"/>
    <w:tmpl w:val="393C3CA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9" w15:restartNumberingAfterBreak="0">
    <w:nsid w:val="499808F4"/>
    <w:multiLevelType w:val="multilevel"/>
    <w:tmpl w:val="499808F4"/>
    <w:lvl w:ilvl="0">
      <w:start w:val="7"/>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AA723A0"/>
    <w:multiLevelType w:val="multilevel"/>
    <w:tmpl w:val="DF88F716"/>
    <w:lvl w:ilvl="0">
      <w:start w:val="4"/>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F2C1E2C"/>
    <w:multiLevelType w:val="hybridMultilevel"/>
    <w:tmpl w:val="8BDAA2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D157AC"/>
    <w:multiLevelType w:val="hybridMultilevel"/>
    <w:tmpl w:val="6A28E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365790"/>
    <w:multiLevelType w:val="multilevel"/>
    <w:tmpl w:val="B1B896D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8E1991"/>
    <w:multiLevelType w:val="hybridMultilevel"/>
    <w:tmpl w:val="272C1EAC"/>
    <w:lvl w:ilvl="0" w:tplc="A7E44E86">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8D499F"/>
    <w:multiLevelType w:val="multilevel"/>
    <w:tmpl w:val="92E021F8"/>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636B56C4"/>
    <w:multiLevelType w:val="hybridMultilevel"/>
    <w:tmpl w:val="A8065D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74C1E1C"/>
    <w:multiLevelType w:val="multilevel"/>
    <w:tmpl w:val="92E021F8"/>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D0A6A84"/>
    <w:multiLevelType w:val="hybridMultilevel"/>
    <w:tmpl w:val="2920F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5A6744"/>
    <w:multiLevelType w:val="multilevel"/>
    <w:tmpl w:val="EBF80FE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719B1BF9"/>
    <w:multiLevelType w:val="multilevel"/>
    <w:tmpl w:val="A3A8D26A"/>
    <w:lvl w:ilvl="0">
      <w:start w:val="3"/>
      <w:numFmt w:val="decimal"/>
      <w:lvlText w:val="%1."/>
      <w:lvlJc w:val="left"/>
      <w:pPr>
        <w:ind w:left="450" w:hanging="450"/>
      </w:pPr>
      <w:rPr>
        <w:rFonts w:hint="default"/>
      </w:rPr>
    </w:lvl>
    <w:lvl w:ilvl="1">
      <w:start w:val="1"/>
      <w:numFmt w:val="decimal"/>
      <w:lvlText w:val="%1.%2."/>
      <w:lvlJc w:val="left"/>
      <w:pPr>
        <w:ind w:left="5824"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15:restartNumberingAfterBreak="0">
    <w:nsid w:val="73F66C9D"/>
    <w:multiLevelType w:val="hybridMultilevel"/>
    <w:tmpl w:val="0804057C"/>
    <w:lvl w:ilvl="0" w:tplc="31F853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E9A31A0"/>
    <w:multiLevelType w:val="multilevel"/>
    <w:tmpl w:val="3AB4802A"/>
    <w:lvl w:ilvl="0">
      <w:start w:val="1"/>
      <w:numFmt w:val="upperRoman"/>
      <w:lvlText w:val="%1."/>
      <w:lvlJc w:val="right"/>
      <w:pPr>
        <w:ind w:left="720" w:hanging="360"/>
      </w:pPr>
    </w:lvl>
    <w:lvl w:ilvl="1">
      <w:start w:val="1"/>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3" w15:restartNumberingAfterBreak="0">
    <w:nsid w:val="7F971E16"/>
    <w:multiLevelType w:val="multilevel"/>
    <w:tmpl w:val="2C9A6D56"/>
    <w:lvl w:ilvl="0">
      <w:start w:val="8"/>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2"/>
  </w:num>
  <w:num w:numId="2">
    <w:abstractNumId w:val="29"/>
  </w:num>
  <w:num w:numId="3">
    <w:abstractNumId w:val="9"/>
  </w:num>
  <w:num w:numId="4">
    <w:abstractNumId w:val="3"/>
  </w:num>
  <w:num w:numId="5">
    <w:abstractNumId w:val="17"/>
  </w:num>
  <w:num w:numId="6">
    <w:abstractNumId w:val="20"/>
  </w:num>
  <w:num w:numId="7">
    <w:abstractNumId w:val="15"/>
  </w:num>
  <w:num w:numId="8">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24"/>
  </w:num>
  <w:num w:numId="12">
    <w:abstractNumId w:val="28"/>
  </w:num>
  <w:num w:numId="13">
    <w:abstractNumId w:val="4"/>
  </w:num>
  <w:num w:numId="14">
    <w:abstractNumId w:val="14"/>
  </w:num>
  <w:num w:numId="15">
    <w:abstractNumId w:val="13"/>
  </w:num>
  <w:num w:numId="16">
    <w:abstractNumId w:val="11"/>
  </w:num>
  <w:num w:numId="17">
    <w:abstractNumId w:val="5"/>
  </w:num>
  <w:num w:numId="18">
    <w:abstractNumId w:val="23"/>
  </w:num>
  <w:num w:numId="19">
    <w:abstractNumId w:val="10"/>
  </w:num>
  <w:num w:numId="20">
    <w:abstractNumId w:val="22"/>
  </w:num>
  <w:num w:numId="21">
    <w:abstractNumId w:val="27"/>
  </w:num>
  <w:num w:numId="22">
    <w:abstractNumId w:val="26"/>
  </w:num>
  <w:num w:numId="23">
    <w:abstractNumId w:val="8"/>
  </w:num>
  <w:num w:numId="24">
    <w:abstractNumId w:val="30"/>
  </w:num>
  <w:num w:numId="25">
    <w:abstractNumId w:val="18"/>
  </w:num>
  <w:num w:numId="26">
    <w:abstractNumId w:val="12"/>
  </w:num>
  <w:num w:numId="27">
    <w:abstractNumId w:val="25"/>
  </w:num>
  <w:num w:numId="28">
    <w:abstractNumId w:val="7"/>
  </w:num>
  <w:num w:numId="29">
    <w:abstractNumId w:val="1"/>
  </w:num>
  <w:num w:numId="30">
    <w:abstractNumId w:val="0"/>
  </w:num>
  <w:num w:numId="31">
    <w:abstractNumId w:val="31"/>
  </w:num>
  <w:num w:numId="32">
    <w:abstractNumId w:val="6"/>
  </w:num>
  <w:num w:numId="33">
    <w:abstractNumId w:val="19"/>
  </w:num>
  <w:num w:numId="34">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BA"/>
    <w:rsid w:val="00010A1D"/>
    <w:rsid w:val="000173F4"/>
    <w:rsid w:val="00021373"/>
    <w:rsid w:val="000255FA"/>
    <w:rsid w:val="0002575D"/>
    <w:rsid w:val="0003477B"/>
    <w:rsid w:val="00043341"/>
    <w:rsid w:val="00057124"/>
    <w:rsid w:val="00067843"/>
    <w:rsid w:val="00076776"/>
    <w:rsid w:val="000811A8"/>
    <w:rsid w:val="00082B93"/>
    <w:rsid w:val="000842BA"/>
    <w:rsid w:val="00091E94"/>
    <w:rsid w:val="00093B80"/>
    <w:rsid w:val="00097BDB"/>
    <w:rsid w:val="000A1258"/>
    <w:rsid w:val="000A340A"/>
    <w:rsid w:val="000A37F0"/>
    <w:rsid w:val="000A3C9E"/>
    <w:rsid w:val="000B3C6A"/>
    <w:rsid w:val="000C2EEA"/>
    <w:rsid w:val="000D54FC"/>
    <w:rsid w:val="000E1E76"/>
    <w:rsid w:val="000F3049"/>
    <w:rsid w:val="0010087C"/>
    <w:rsid w:val="0010096F"/>
    <w:rsid w:val="00103252"/>
    <w:rsid w:val="00105CCA"/>
    <w:rsid w:val="00106FF5"/>
    <w:rsid w:val="001158C3"/>
    <w:rsid w:val="001168F7"/>
    <w:rsid w:val="001172D5"/>
    <w:rsid w:val="00117616"/>
    <w:rsid w:val="0012754A"/>
    <w:rsid w:val="00130A96"/>
    <w:rsid w:val="00146E6A"/>
    <w:rsid w:val="00151A62"/>
    <w:rsid w:val="00151F3B"/>
    <w:rsid w:val="00153BBB"/>
    <w:rsid w:val="001601C0"/>
    <w:rsid w:val="00161041"/>
    <w:rsid w:val="00162A0B"/>
    <w:rsid w:val="0017740A"/>
    <w:rsid w:val="00180947"/>
    <w:rsid w:val="00181691"/>
    <w:rsid w:val="00183946"/>
    <w:rsid w:val="001A213D"/>
    <w:rsid w:val="001B0D4B"/>
    <w:rsid w:val="001B2CB6"/>
    <w:rsid w:val="001B384E"/>
    <w:rsid w:val="001B589A"/>
    <w:rsid w:val="001D3D95"/>
    <w:rsid w:val="001E006D"/>
    <w:rsid w:val="001E055A"/>
    <w:rsid w:val="001E2E43"/>
    <w:rsid w:val="001E5562"/>
    <w:rsid w:val="001F6ADF"/>
    <w:rsid w:val="001F7BCB"/>
    <w:rsid w:val="00200CF0"/>
    <w:rsid w:val="00212BF1"/>
    <w:rsid w:val="00220E92"/>
    <w:rsid w:val="002217D1"/>
    <w:rsid w:val="002272BA"/>
    <w:rsid w:val="00227634"/>
    <w:rsid w:val="00233FD6"/>
    <w:rsid w:val="002368A6"/>
    <w:rsid w:val="00240647"/>
    <w:rsid w:val="00244C12"/>
    <w:rsid w:val="00246A63"/>
    <w:rsid w:val="00271234"/>
    <w:rsid w:val="00272498"/>
    <w:rsid w:val="0027413D"/>
    <w:rsid w:val="00284833"/>
    <w:rsid w:val="002A0ED8"/>
    <w:rsid w:val="002B523A"/>
    <w:rsid w:val="002C345F"/>
    <w:rsid w:val="002C6C10"/>
    <w:rsid w:val="002D0170"/>
    <w:rsid w:val="002D0398"/>
    <w:rsid w:val="002D5BA8"/>
    <w:rsid w:val="0030481A"/>
    <w:rsid w:val="00305F5F"/>
    <w:rsid w:val="00313187"/>
    <w:rsid w:val="003132C3"/>
    <w:rsid w:val="003213C1"/>
    <w:rsid w:val="00331E66"/>
    <w:rsid w:val="0034004A"/>
    <w:rsid w:val="003428F4"/>
    <w:rsid w:val="00370131"/>
    <w:rsid w:val="00370860"/>
    <w:rsid w:val="0038535B"/>
    <w:rsid w:val="00390273"/>
    <w:rsid w:val="00395AE5"/>
    <w:rsid w:val="003A2562"/>
    <w:rsid w:val="003A4491"/>
    <w:rsid w:val="003A52A0"/>
    <w:rsid w:val="003A549B"/>
    <w:rsid w:val="003B14DB"/>
    <w:rsid w:val="003B79DB"/>
    <w:rsid w:val="003B7A13"/>
    <w:rsid w:val="003C12EA"/>
    <w:rsid w:val="003C58D0"/>
    <w:rsid w:val="003C61C3"/>
    <w:rsid w:val="003E44B6"/>
    <w:rsid w:val="003E7831"/>
    <w:rsid w:val="003F4E0F"/>
    <w:rsid w:val="00415B58"/>
    <w:rsid w:val="004201F2"/>
    <w:rsid w:val="0042499E"/>
    <w:rsid w:val="00425CA3"/>
    <w:rsid w:val="00433B45"/>
    <w:rsid w:val="00437429"/>
    <w:rsid w:val="00444CAC"/>
    <w:rsid w:val="00457985"/>
    <w:rsid w:val="00457DB5"/>
    <w:rsid w:val="0046072A"/>
    <w:rsid w:val="0046598B"/>
    <w:rsid w:val="00467080"/>
    <w:rsid w:val="00474852"/>
    <w:rsid w:val="004842C3"/>
    <w:rsid w:val="00491F8C"/>
    <w:rsid w:val="004924D7"/>
    <w:rsid w:val="00492F6C"/>
    <w:rsid w:val="004A01B1"/>
    <w:rsid w:val="004A14FC"/>
    <w:rsid w:val="004A2B69"/>
    <w:rsid w:val="004B0CE8"/>
    <w:rsid w:val="004B21C7"/>
    <w:rsid w:val="004B2AAC"/>
    <w:rsid w:val="004B6BA1"/>
    <w:rsid w:val="004B7889"/>
    <w:rsid w:val="004D434B"/>
    <w:rsid w:val="004E122E"/>
    <w:rsid w:val="004F5D1A"/>
    <w:rsid w:val="004F62FC"/>
    <w:rsid w:val="004F6806"/>
    <w:rsid w:val="004F6A24"/>
    <w:rsid w:val="00500679"/>
    <w:rsid w:val="00505593"/>
    <w:rsid w:val="00506538"/>
    <w:rsid w:val="005112DC"/>
    <w:rsid w:val="005170EB"/>
    <w:rsid w:val="0052159C"/>
    <w:rsid w:val="00524750"/>
    <w:rsid w:val="005267C1"/>
    <w:rsid w:val="00527BCF"/>
    <w:rsid w:val="00541FBE"/>
    <w:rsid w:val="00543365"/>
    <w:rsid w:val="005524DC"/>
    <w:rsid w:val="00560BAF"/>
    <w:rsid w:val="00565ACE"/>
    <w:rsid w:val="00574DDB"/>
    <w:rsid w:val="0058034A"/>
    <w:rsid w:val="005977B3"/>
    <w:rsid w:val="005A7190"/>
    <w:rsid w:val="005A7F73"/>
    <w:rsid w:val="005B35CE"/>
    <w:rsid w:val="005B4F30"/>
    <w:rsid w:val="005C440A"/>
    <w:rsid w:val="005C6259"/>
    <w:rsid w:val="005D252F"/>
    <w:rsid w:val="005D5009"/>
    <w:rsid w:val="005D5222"/>
    <w:rsid w:val="005E430D"/>
    <w:rsid w:val="005F1DF6"/>
    <w:rsid w:val="005F4251"/>
    <w:rsid w:val="006014D2"/>
    <w:rsid w:val="00602B2E"/>
    <w:rsid w:val="00603D17"/>
    <w:rsid w:val="00606300"/>
    <w:rsid w:val="00606DE8"/>
    <w:rsid w:val="00642095"/>
    <w:rsid w:val="00642FC5"/>
    <w:rsid w:val="00650134"/>
    <w:rsid w:val="00653DB5"/>
    <w:rsid w:val="006560B4"/>
    <w:rsid w:val="006563FF"/>
    <w:rsid w:val="006622B4"/>
    <w:rsid w:val="00675FC8"/>
    <w:rsid w:val="00680FAD"/>
    <w:rsid w:val="00681B34"/>
    <w:rsid w:val="00683F1D"/>
    <w:rsid w:val="00687E53"/>
    <w:rsid w:val="0069420F"/>
    <w:rsid w:val="00697F88"/>
    <w:rsid w:val="006A50D2"/>
    <w:rsid w:val="006B4226"/>
    <w:rsid w:val="006C3DCE"/>
    <w:rsid w:val="006C6305"/>
    <w:rsid w:val="0070472B"/>
    <w:rsid w:val="0070493C"/>
    <w:rsid w:val="00707405"/>
    <w:rsid w:val="0071069E"/>
    <w:rsid w:val="00711E24"/>
    <w:rsid w:val="0072272B"/>
    <w:rsid w:val="00722B34"/>
    <w:rsid w:val="00730D43"/>
    <w:rsid w:val="00740550"/>
    <w:rsid w:val="00747C48"/>
    <w:rsid w:val="007610DF"/>
    <w:rsid w:val="00761971"/>
    <w:rsid w:val="00767EC8"/>
    <w:rsid w:val="007751FB"/>
    <w:rsid w:val="00775667"/>
    <w:rsid w:val="00775C9F"/>
    <w:rsid w:val="00775EFF"/>
    <w:rsid w:val="007A3ED5"/>
    <w:rsid w:val="007A617E"/>
    <w:rsid w:val="007B5146"/>
    <w:rsid w:val="007B5EB3"/>
    <w:rsid w:val="007B63E7"/>
    <w:rsid w:val="007C28B4"/>
    <w:rsid w:val="007C474D"/>
    <w:rsid w:val="007C55E8"/>
    <w:rsid w:val="007D488E"/>
    <w:rsid w:val="007E020F"/>
    <w:rsid w:val="007E1B11"/>
    <w:rsid w:val="007F1F3E"/>
    <w:rsid w:val="007F4C3B"/>
    <w:rsid w:val="007F6FA5"/>
    <w:rsid w:val="00810B74"/>
    <w:rsid w:val="008170EC"/>
    <w:rsid w:val="00833B69"/>
    <w:rsid w:val="00833CB8"/>
    <w:rsid w:val="00847B68"/>
    <w:rsid w:val="00854B39"/>
    <w:rsid w:val="00854E85"/>
    <w:rsid w:val="00860CF7"/>
    <w:rsid w:val="008638B2"/>
    <w:rsid w:val="00863EE9"/>
    <w:rsid w:val="0086561E"/>
    <w:rsid w:val="008728A1"/>
    <w:rsid w:val="008729B9"/>
    <w:rsid w:val="00881536"/>
    <w:rsid w:val="008A449F"/>
    <w:rsid w:val="008B11DA"/>
    <w:rsid w:val="008B173E"/>
    <w:rsid w:val="008B1CA7"/>
    <w:rsid w:val="008B320E"/>
    <w:rsid w:val="008B327C"/>
    <w:rsid w:val="008C5016"/>
    <w:rsid w:val="008C6FC6"/>
    <w:rsid w:val="008D0FC7"/>
    <w:rsid w:val="008D143E"/>
    <w:rsid w:val="008D428B"/>
    <w:rsid w:val="008E6366"/>
    <w:rsid w:val="008F1E2C"/>
    <w:rsid w:val="008F3808"/>
    <w:rsid w:val="00911BDD"/>
    <w:rsid w:val="00911C58"/>
    <w:rsid w:val="00912527"/>
    <w:rsid w:val="00924090"/>
    <w:rsid w:val="009269A2"/>
    <w:rsid w:val="00926D26"/>
    <w:rsid w:val="00930A65"/>
    <w:rsid w:val="00931448"/>
    <w:rsid w:val="0094313A"/>
    <w:rsid w:val="00943CB4"/>
    <w:rsid w:val="00946CF8"/>
    <w:rsid w:val="00952C95"/>
    <w:rsid w:val="00957D7A"/>
    <w:rsid w:val="009753B7"/>
    <w:rsid w:val="00975E30"/>
    <w:rsid w:val="00977337"/>
    <w:rsid w:val="00977E66"/>
    <w:rsid w:val="009915BE"/>
    <w:rsid w:val="00991FE7"/>
    <w:rsid w:val="00992476"/>
    <w:rsid w:val="00994C75"/>
    <w:rsid w:val="00996F21"/>
    <w:rsid w:val="009A37E0"/>
    <w:rsid w:val="009A44B1"/>
    <w:rsid w:val="009A5A18"/>
    <w:rsid w:val="009C14AA"/>
    <w:rsid w:val="009D3B55"/>
    <w:rsid w:val="009D7806"/>
    <w:rsid w:val="009F2A83"/>
    <w:rsid w:val="009F6E15"/>
    <w:rsid w:val="00A02B5D"/>
    <w:rsid w:val="00A132AC"/>
    <w:rsid w:val="00A16E67"/>
    <w:rsid w:val="00A26E5A"/>
    <w:rsid w:val="00A3077D"/>
    <w:rsid w:val="00A30829"/>
    <w:rsid w:val="00A3106F"/>
    <w:rsid w:val="00A34331"/>
    <w:rsid w:val="00A35716"/>
    <w:rsid w:val="00A41A31"/>
    <w:rsid w:val="00A4380E"/>
    <w:rsid w:val="00A508B7"/>
    <w:rsid w:val="00A52FE1"/>
    <w:rsid w:val="00A534AE"/>
    <w:rsid w:val="00A612B1"/>
    <w:rsid w:val="00A6226F"/>
    <w:rsid w:val="00A67CA2"/>
    <w:rsid w:val="00A70808"/>
    <w:rsid w:val="00A72429"/>
    <w:rsid w:val="00A76C30"/>
    <w:rsid w:val="00A92DCF"/>
    <w:rsid w:val="00A96A89"/>
    <w:rsid w:val="00AA75CC"/>
    <w:rsid w:val="00AE000F"/>
    <w:rsid w:val="00AE3FF6"/>
    <w:rsid w:val="00AE4959"/>
    <w:rsid w:val="00AF3F54"/>
    <w:rsid w:val="00B06DE1"/>
    <w:rsid w:val="00B1738F"/>
    <w:rsid w:val="00B210F5"/>
    <w:rsid w:val="00B22E9E"/>
    <w:rsid w:val="00B23635"/>
    <w:rsid w:val="00B43042"/>
    <w:rsid w:val="00B52503"/>
    <w:rsid w:val="00B5564D"/>
    <w:rsid w:val="00B575E1"/>
    <w:rsid w:val="00B85420"/>
    <w:rsid w:val="00BA22C9"/>
    <w:rsid w:val="00BB0591"/>
    <w:rsid w:val="00BB14EA"/>
    <w:rsid w:val="00BB6D3E"/>
    <w:rsid w:val="00BB7031"/>
    <w:rsid w:val="00BC4FD3"/>
    <w:rsid w:val="00BC653F"/>
    <w:rsid w:val="00BC6860"/>
    <w:rsid w:val="00BD2F2A"/>
    <w:rsid w:val="00BE59B7"/>
    <w:rsid w:val="00BF4A98"/>
    <w:rsid w:val="00BF6B08"/>
    <w:rsid w:val="00C02FD1"/>
    <w:rsid w:val="00C077C1"/>
    <w:rsid w:val="00C1153D"/>
    <w:rsid w:val="00C14897"/>
    <w:rsid w:val="00C14B9E"/>
    <w:rsid w:val="00C25988"/>
    <w:rsid w:val="00C26EBD"/>
    <w:rsid w:val="00C339BD"/>
    <w:rsid w:val="00C36337"/>
    <w:rsid w:val="00C43B92"/>
    <w:rsid w:val="00C462FB"/>
    <w:rsid w:val="00C5597E"/>
    <w:rsid w:val="00C63275"/>
    <w:rsid w:val="00C70EEF"/>
    <w:rsid w:val="00C74C32"/>
    <w:rsid w:val="00C75A23"/>
    <w:rsid w:val="00C83F0B"/>
    <w:rsid w:val="00C85873"/>
    <w:rsid w:val="00C9173F"/>
    <w:rsid w:val="00CA0B92"/>
    <w:rsid w:val="00CB75C5"/>
    <w:rsid w:val="00CD73C7"/>
    <w:rsid w:val="00CE1028"/>
    <w:rsid w:val="00CE4699"/>
    <w:rsid w:val="00CF0DD1"/>
    <w:rsid w:val="00CF455F"/>
    <w:rsid w:val="00D031FB"/>
    <w:rsid w:val="00D11AF7"/>
    <w:rsid w:val="00D14B96"/>
    <w:rsid w:val="00D17EA9"/>
    <w:rsid w:val="00D23033"/>
    <w:rsid w:val="00D26616"/>
    <w:rsid w:val="00D35066"/>
    <w:rsid w:val="00D35253"/>
    <w:rsid w:val="00D36C95"/>
    <w:rsid w:val="00D441B9"/>
    <w:rsid w:val="00D47B82"/>
    <w:rsid w:val="00D50E51"/>
    <w:rsid w:val="00D5281B"/>
    <w:rsid w:val="00D61A2C"/>
    <w:rsid w:val="00D673F8"/>
    <w:rsid w:val="00D75CC9"/>
    <w:rsid w:val="00D815C9"/>
    <w:rsid w:val="00D92C51"/>
    <w:rsid w:val="00D92DC3"/>
    <w:rsid w:val="00D9683F"/>
    <w:rsid w:val="00DB23E4"/>
    <w:rsid w:val="00DB7684"/>
    <w:rsid w:val="00DC6F48"/>
    <w:rsid w:val="00DE21D0"/>
    <w:rsid w:val="00DE4846"/>
    <w:rsid w:val="00DF112F"/>
    <w:rsid w:val="00DF43D7"/>
    <w:rsid w:val="00E01553"/>
    <w:rsid w:val="00E03F6A"/>
    <w:rsid w:val="00E109A7"/>
    <w:rsid w:val="00E17D06"/>
    <w:rsid w:val="00E25217"/>
    <w:rsid w:val="00E32EE0"/>
    <w:rsid w:val="00E36C3B"/>
    <w:rsid w:val="00E43065"/>
    <w:rsid w:val="00E467A6"/>
    <w:rsid w:val="00E56203"/>
    <w:rsid w:val="00E72F5C"/>
    <w:rsid w:val="00E77AF1"/>
    <w:rsid w:val="00E84320"/>
    <w:rsid w:val="00E91095"/>
    <w:rsid w:val="00E93C1D"/>
    <w:rsid w:val="00E9438C"/>
    <w:rsid w:val="00EC70F3"/>
    <w:rsid w:val="00ED0990"/>
    <w:rsid w:val="00ED27CB"/>
    <w:rsid w:val="00EE60E9"/>
    <w:rsid w:val="00EF25FD"/>
    <w:rsid w:val="00EF7BEC"/>
    <w:rsid w:val="00F04481"/>
    <w:rsid w:val="00F05470"/>
    <w:rsid w:val="00F107A9"/>
    <w:rsid w:val="00F35A61"/>
    <w:rsid w:val="00F4445E"/>
    <w:rsid w:val="00F4477F"/>
    <w:rsid w:val="00F47B0C"/>
    <w:rsid w:val="00F546C9"/>
    <w:rsid w:val="00F6068F"/>
    <w:rsid w:val="00F61B68"/>
    <w:rsid w:val="00F7301F"/>
    <w:rsid w:val="00F74C7E"/>
    <w:rsid w:val="00F76CA9"/>
    <w:rsid w:val="00F871DD"/>
    <w:rsid w:val="00F96DB0"/>
    <w:rsid w:val="00FA3A15"/>
    <w:rsid w:val="00FA4DE1"/>
    <w:rsid w:val="00FB6987"/>
    <w:rsid w:val="00FC06E2"/>
    <w:rsid w:val="00FC1990"/>
    <w:rsid w:val="00FC396C"/>
    <w:rsid w:val="00FC5080"/>
    <w:rsid w:val="00FD0DDE"/>
    <w:rsid w:val="00FD78D9"/>
    <w:rsid w:val="00FE2149"/>
    <w:rsid w:val="00FF1444"/>
    <w:rsid w:val="00FF5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BE239"/>
  <w15:docId w15:val="{AB1CB3B5-66BF-45F2-8F61-E6EB042C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2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2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42BA"/>
  </w:style>
  <w:style w:type="paragraph" w:styleId="a5">
    <w:name w:val="footer"/>
    <w:basedOn w:val="a"/>
    <w:link w:val="a6"/>
    <w:uiPriority w:val="99"/>
    <w:unhideWhenUsed/>
    <w:rsid w:val="000842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42BA"/>
  </w:style>
  <w:style w:type="paragraph" w:styleId="a7">
    <w:name w:val="List Paragraph"/>
    <w:basedOn w:val="a"/>
    <w:link w:val="a8"/>
    <w:uiPriority w:val="34"/>
    <w:qFormat/>
    <w:rsid w:val="000842BA"/>
    <w:pPr>
      <w:ind w:left="720"/>
      <w:contextualSpacing/>
    </w:pPr>
  </w:style>
  <w:style w:type="table" w:customStyle="1" w:styleId="1">
    <w:name w:val="Сетка таблицы1"/>
    <w:basedOn w:val="a1"/>
    <w:next w:val="a9"/>
    <w:uiPriority w:val="39"/>
    <w:rsid w:val="008A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rsid w:val="008A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269A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269A2"/>
    <w:rPr>
      <w:rFonts w:ascii="Segoe UI" w:hAnsi="Segoe UI" w:cs="Segoe UI"/>
      <w:sz w:val="18"/>
      <w:szCs w:val="18"/>
    </w:rPr>
  </w:style>
  <w:style w:type="paragraph" w:customStyle="1" w:styleId="msonormalmrcssattr">
    <w:name w:val="msonormal_mr_css_attr"/>
    <w:basedOn w:val="a"/>
    <w:rsid w:val="007B63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1E2E43"/>
    <w:rPr>
      <w:color w:val="0563C1" w:themeColor="hyperlink"/>
      <w:u w:val="single"/>
    </w:rPr>
  </w:style>
  <w:style w:type="character" w:customStyle="1" w:styleId="10">
    <w:name w:val="Неразрешенное упоминание1"/>
    <w:basedOn w:val="a0"/>
    <w:uiPriority w:val="99"/>
    <w:semiHidden/>
    <w:unhideWhenUsed/>
    <w:rsid w:val="001E2E43"/>
    <w:rPr>
      <w:color w:val="605E5C"/>
      <w:shd w:val="clear" w:color="auto" w:fill="E1DFDD"/>
    </w:rPr>
  </w:style>
  <w:style w:type="paragraph" w:styleId="3">
    <w:name w:val="Body Text Indent 3"/>
    <w:basedOn w:val="a"/>
    <w:link w:val="30"/>
    <w:uiPriority w:val="99"/>
    <w:semiHidden/>
    <w:unhideWhenUsed/>
    <w:rsid w:val="00E84320"/>
    <w:pPr>
      <w:spacing w:after="120"/>
      <w:ind w:left="283"/>
    </w:pPr>
    <w:rPr>
      <w:sz w:val="16"/>
      <w:szCs w:val="16"/>
    </w:rPr>
  </w:style>
  <w:style w:type="character" w:customStyle="1" w:styleId="30">
    <w:name w:val="Основной текст с отступом 3 Знак"/>
    <w:basedOn w:val="a0"/>
    <w:link w:val="3"/>
    <w:uiPriority w:val="99"/>
    <w:semiHidden/>
    <w:rsid w:val="00E84320"/>
    <w:rPr>
      <w:sz w:val="16"/>
      <w:szCs w:val="16"/>
    </w:rPr>
  </w:style>
  <w:style w:type="paragraph" w:customStyle="1" w:styleId="228bf8a64b8551e1msonormal">
    <w:name w:val="228bf8a64b8551e1msonormal"/>
    <w:basedOn w:val="a"/>
    <w:rsid w:val="00E84320"/>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ad">
    <w:name w:val="Текст приложения"/>
    <w:basedOn w:val="a"/>
    <w:link w:val="ae"/>
    <w:qFormat/>
    <w:rsid w:val="004B6BA1"/>
    <w:pPr>
      <w:tabs>
        <w:tab w:val="left" w:pos="851"/>
      </w:tabs>
      <w:spacing w:before="120" w:after="120" w:line="240" w:lineRule="auto"/>
      <w:ind w:left="851" w:hanging="851"/>
      <w:jc w:val="both"/>
    </w:pPr>
    <w:rPr>
      <w:rFonts w:ascii="Tahoma" w:eastAsia="Calibri" w:hAnsi="Tahoma" w:cs="Times New Roman"/>
      <w:sz w:val="24"/>
      <w:szCs w:val="24"/>
      <w:lang w:val="x-none"/>
    </w:rPr>
  </w:style>
  <w:style w:type="character" w:customStyle="1" w:styleId="ae">
    <w:name w:val="Текст приложения Знак"/>
    <w:link w:val="ad"/>
    <w:rsid w:val="004B6BA1"/>
    <w:rPr>
      <w:rFonts w:ascii="Tahoma" w:eastAsia="Calibri" w:hAnsi="Tahoma" w:cs="Times New Roman"/>
      <w:sz w:val="24"/>
      <w:szCs w:val="24"/>
      <w:lang w:val="x-none"/>
    </w:rPr>
  </w:style>
  <w:style w:type="character" w:styleId="af">
    <w:name w:val="Unresolved Mention"/>
    <w:basedOn w:val="a0"/>
    <w:uiPriority w:val="99"/>
    <w:semiHidden/>
    <w:unhideWhenUsed/>
    <w:rsid w:val="001F7BCB"/>
    <w:rPr>
      <w:color w:val="605E5C"/>
      <w:shd w:val="clear" w:color="auto" w:fill="E1DFDD"/>
    </w:rPr>
  </w:style>
  <w:style w:type="paragraph" w:styleId="af0">
    <w:name w:val="Body Text"/>
    <w:basedOn w:val="a"/>
    <w:link w:val="af1"/>
    <w:uiPriority w:val="99"/>
    <w:semiHidden/>
    <w:unhideWhenUsed/>
    <w:rsid w:val="00B52503"/>
    <w:pPr>
      <w:spacing w:after="120"/>
    </w:pPr>
  </w:style>
  <w:style w:type="character" w:customStyle="1" w:styleId="af1">
    <w:name w:val="Основной текст Знак"/>
    <w:basedOn w:val="a0"/>
    <w:link w:val="af0"/>
    <w:uiPriority w:val="99"/>
    <w:semiHidden/>
    <w:rsid w:val="00B52503"/>
  </w:style>
  <w:style w:type="paragraph" w:styleId="af2">
    <w:name w:val="No Spacing"/>
    <w:uiPriority w:val="1"/>
    <w:qFormat/>
    <w:rsid w:val="00EC70F3"/>
    <w:pPr>
      <w:spacing w:after="0" w:line="240" w:lineRule="auto"/>
    </w:pPr>
  </w:style>
  <w:style w:type="table" w:customStyle="1" w:styleId="TableNormal">
    <w:name w:val="Table Normal"/>
    <w:uiPriority w:val="2"/>
    <w:semiHidden/>
    <w:unhideWhenUsed/>
    <w:qFormat/>
    <w:rsid w:val="00675FC8"/>
    <w:pPr>
      <w:widowControl w:val="0"/>
      <w:autoSpaceDE w:val="0"/>
      <w:autoSpaceDN w:val="0"/>
      <w:spacing w:after="0" w:line="240" w:lineRule="auto"/>
    </w:pPr>
    <w:rPr>
      <w:rFonts w:ascii="Times New Roman" w:eastAsia="SimSun" w:hAnsi="Times New Roman" w:cs="Times New Roman"/>
      <w:sz w:val="20"/>
      <w:szCs w:val="20"/>
      <w:lang w:val="en-US" w:eastAsia="ru-RU"/>
    </w:rPr>
    <w:tblPr>
      <w:tblCellMar>
        <w:top w:w="0" w:type="dxa"/>
        <w:left w:w="0" w:type="dxa"/>
        <w:bottom w:w="0" w:type="dxa"/>
        <w:right w:w="0" w:type="dxa"/>
      </w:tblCellMar>
    </w:tblPr>
  </w:style>
  <w:style w:type="character" w:customStyle="1" w:styleId="12pt">
    <w:name w:val="Основной текст + 12 pt"/>
    <w:aliases w:val="Малые прописные"/>
    <w:rsid w:val="005D5222"/>
    <w:rPr>
      <w:rFonts w:ascii="Arial" w:hAnsi="Arial" w:cs="Arial"/>
      <w:smallCaps/>
      <w:sz w:val="24"/>
      <w:szCs w:val="24"/>
      <w:shd w:val="clear" w:color="auto" w:fill="FFFFFF"/>
    </w:rPr>
  </w:style>
  <w:style w:type="paragraph" w:customStyle="1" w:styleId="Default">
    <w:name w:val="Default"/>
    <w:rsid w:val="005D5222"/>
    <w:pPr>
      <w:autoSpaceDE w:val="0"/>
      <w:autoSpaceDN w:val="0"/>
      <w:adjustRightInd w:val="0"/>
      <w:spacing w:after="0" w:line="240" w:lineRule="auto"/>
    </w:pPr>
    <w:rPr>
      <w:rFonts w:ascii="Arial" w:eastAsia="Microsoft Sans Serif" w:hAnsi="Arial" w:cs="Arial"/>
      <w:color w:val="000000"/>
      <w:sz w:val="24"/>
      <w:szCs w:val="24"/>
      <w:lang w:eastAsia="ru-RU"/>
    </w:rPr>
  </w:style>
  <w:style w:type="character" w:customStyle="1" w:styleId="a8">
    <w:name w:val="Абзац списка Знак"/>
    <w:basedOn w:val="a0"/>
    <w:link w:val="a7"/>
    <w:uiPriority w:val="1"/>
    <w:qFormat/>
    <w:rsid w:val="00BF4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3343">
      <w:bodyDiv w:val="1"/>
      <w:marLeft w:val="0"/>
      <w:marRight w:val="0"/>
      <w:marTop w:val="0"/>
      <w:marBottom w:val="0"/>
      <w:divBdr>
        <w:top w:val="none" w:sz="0" w:space="0" w:color="auto"/>
        <w:left w:val="none" w:sz="0" w:space="0" w:color="auto"/>
        <w:bottom w:val="none" w:sz="0" w:space="0" w:color="auto"/>
        <w:right w:val="none" w:sz="0" w:space="0" w:color="auto"/>
      </w:divBdr>
    </w:div>
    <w:div w:id="194470318">
      <w:bodyDiv w:val="1"/>
      <w:marLeft w:val="0"/>
      <w:marRight w:val="0"/>
      <w:marTop w:val="0"/>
      <w:marBottom w:val="0"/>
      <w:divBdr>
        <w:top w:val="none" w:sz="0" w:space="0" w:color="auto"/>
        <w:left w:val="none" w:sz="0" w:space="0" w:color="auto"/>
        <w:bottom w:val="none" w:sz="0" w:space="0" w:color="auto"/>
        <w:right w:val="none" w:sz="0" w:space="0" w:color="auto"/>
      </w:divBdr>
    </w:div>
    <w:div w:id="470444382">
      <w:bodyDiv w:val="1"/>
      <w:marLeft w:val="0"/>
      <w:marRight w:val="0"/>
      <w:marTop w:val="0"/>
      <w:marBottom w:val="0"/>
      <w:divBdr>
        <w:top w:val="none" w:sz="0" w:space="0" w:color="auto"/>
        <w:left w:val="none" w:sz="0" w:space="0" w:color="auto"/>
        <w:bottom w:val="none" w:sz="0" w:space="0" w:color="auto"/>
        <w:right w:val="none" w:sz="0" w:space="0" w:color="auto"/>
      </w:divBdr>
    </w:div>
    <w:div w:id="1054885831">
      <w:bodyDiv w:val="1"/>
      <w:marLeft w:val="0"/>
      <w:marRight w:val="0"/>
      <w:marTop w:val="0"/>
      <w:marBottom w:val="0"/>
      <w:divBdr>
        <w:top w:val="none" w:sz="0" w:space="0" w:color="auto"/>
        <w:left w:val="none" w:sz="0" w:space="0" w:color="auto"/>
        <w:bottom w:val="none" w:sz="0" w:space="0" w:color="auto"/>
        <w:right w:val="none" w:sz="0" w:space="0" w:color="auto"/>
      </w:divBdr>
    </w:div>
    <w:div w:id="1082139707">
      <w:bodyDiv w:val="1"/>
      <w:marLeft w:val="0"/>
      <w:marRight w:val="0"/>
      <w:marTop w:val="0"/>
      <w:marBottom w:val="0"/>
      <w:divBdr>
        <w:top w:val="none" w:sz="0" w:space="0" w:color="auto"/>
        <w:left w:val="none" w:sz="0" w:space="0" w:color="auto"/>
        <w:bottom w:val="none" w:sz="0" w:space="0" w:color="auto"/>
        <w:right w:val="none" w:sz="0" w:space="0" w:color="auto"/>
      </w:divBdr>
    </w:div>
    <w:div w:id="1130636313">
      <w:bodyDiv w:val="1"/>
      <w:marLeft w:val="0"/>
      <w:marRight w:val="0"/>
      <w:marTop w:val="0"/>
      <w:marBottom w:val="0"/>
      <w:divBdr>
        <w:top w:val="none" w:sz="0" w:space="0" w:color="auto"/>
        <w:left w:val="none" w:sz="0" w:space="0" w:color="auto"/>
        <w:bottom w:val="none" w:sz="0" w:space="0" w:color="auto"/>
        <w:right w:val="none" w:sz="0" w:space="0" w:color="auto"/>
      </w:divBdr>
    </w:div>
    <w:div w:id="1161652626">
      <w:bodyDiv w:val="1"/>
      <w:marLeft w:val="0"/>
      <w:marRight w:val="0"/>
      <w:marTop w:val="0"/>
      <w:marBottom w:val="0"/>
      <w:divBdr>
        <w:top w:val="none" w:sz="0" w:space="0" w:color="auto"/>
        <w:left w:val="none" w:sz="0" w:space="0" w:color="auto"/>
        <w:bottom w:val="none" w:sz="0" w:space="0" w:color="auto"/>
        <w:right w:val="none" w:sz="0" w:space="0" w:color="auto"/>
      </w:divBdr>
    </w:div>
    <w:div w:id="1537349928">
      <w:bodyDiv w:val="1"/>
      <w:marLeft w:val="0"/>
      <w:marRight w:val="0"/>
      <w:marTop w:val="0"/>
      <w:marBottom w:val="0"/>
      <w:divBdr>
        <w:top w:val="none" w:sz="0" w:space="0" w:color="auto"/>
        <w:left w:val="none" w:sz="0" w:space="0" w:color="auto"/>
        <w:bottom w:val="none" w:sz="0" w:space="0" w:color="auto"/>
        <w:right w:val="none" w:sz="0" w:space="0" w:color="auto"/>
      </w:divBdr>
      <w:divsChild>
        <w:div w:id="1014694888">
          <w:marLeft w:val="0"/>
          <w:marRight w:val="0"/>
          <w:marTop w:val="0"/>
          <w:marBottom w:val="0"/>
          <w:divBdr>
            <w:top w:val="none" w:sz="0" w:space="0" w:color="auto"/>
            <w:left w:val="none" w:sz="0" w:space="0" w:color="auto"/>
            <w:bottom w:val="none" w:sz="0" w:space="0" w:color="auto"/>
            <w:right w:val="none" w:sz="0" w:space="0" w:color="auto"/>
          </w:divBdr>
        </w:div>
      </w:divsChild>
    </w:div>
    <w:div w:id="190875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mail.ru/compose?To=spartakiada@fd%2dspor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ago2010@bk.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D2732-9541-439F-9A97-5DBA3238C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1905</Words>
  <Characters>10861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Майорова Анастасия Игоревна</dc:creator>
  <cp:lastModifiedBy>Evgeny Levin</cp:lastModifiedBy>
  <cp:revision>2</cp:revision>
  <cp:lastPrinted>2025-10-13T08:50:00Z</cp:lastPrinted>
  <dcterms:created xsi:type="dcterms:W3CDTF">2026-07-22T10:23:00Z</dcterms:created>
  <dcterms:modified xsi:type="dcterms:W3CDTF">2026-07-22T10:23:00Z</dcterms:modified>
</cp:coreProperties>
</file>